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75644" w14:textId="4E299BDB" w:rsidR="0052750B" w:rsidRDefault="00E16C88" w:rsidP="00E90478">
      <w:pPr>
        <w:pStyle w:val="Cuerpo"/>
        <w:tabs>
          <w:tab w:val="left" w:pos="6236"/>
        </w:tabs>
        <w:spacing w:line="280" w:lineRule="atLeast"/>
        <w:ind w:left="1134" w:right="567"/>
        <w:rPr>
          <w:color w:val="83878B"/>
        </w:rPr>
      </w:pPr>
      <w:r>
        <w:rPr>
          <w:noProof/>
          <w:color w:val="83878B"/>
          <w:lang w:val="es-AR" w:eastAsia="es-AR"/>
        </w:rPr>
        <mc:AlternateContent>
          <mc:Choice Requires="wps">
            <w:drawing>
              <wp:anchor distT="152400" distB="152400" distL="152400" distR="152400" simplePos="0" relativeHeight="251660288" behindDoc="0" locked="0" layoutInCell="1" allowOverlap="1" wp14:anchorId="6369DE1B" wp14:editId="22F23A81">
                <wp:simplePos x="0" y="0"/>
                <wp:positionH relativeFrom="margin">
                  <wp:posOffset>1178560</wp:posOffset>
                </wp:positionH>
                <wp:positionV relativeFrom="topMargin">
                  <wp:posOffset>695325</wp:posOffset>
                </wp:positionV>
                <wp:extent cx="4410075" cy="676275"/>
                <wp:effectExtent l="0" t="0" r="0" b="0"/>
                <wp:wrapTopAndBottom distT="152400" distB="152400"/>
                <wp:docPr id="1073741826" name="officeArt object" descr="Prensa"/>
                <wp:cNvGraphicFramePr/>
                <a:graphic xmlns:a="http://schemas.openxmlformats.org/drawingml/2006/main">
                  <a:graphicData uri="http://schemas.microsoft.com/office/word/2010/wordprocessingShape">
                    <wps:wsp>
                      <wps:cNvSpPr txBox="1"/>
                      <wps:spPr>
                        <a:xfrm>
                          <a:off x="0" y="0"/>
                          <a:ext cx="4410075" cy="676275"/>
                        </a:xfrm>
                        <a:prstGeom prst="rect">
                          <a:avLst/>
                        </a:prstGeom>
                        <a:noFill/>
                        <a:ln w="12700" cap="flat">
                          <a:noFill/>
                          <a:miter lim="400000"/>
                        </a:ln>
                        <a:effectLst/>
                      </wps:spPr>
                      <wps:txbx>
                        <w:txbxContent>
                          <w:p w14:paraId="6A30F919" w14:textId="77777777" w:rsid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anit Light" w:eastAsia="Calibri" w:hAnsi="Kanit Light" w:cs="Kanit Light"/>
                                <w:b/>
                                <w:sz w:val="28"/>
                                <w:szCs w:val="28"/>
                                <w:u w:val="single"/>
                                <w:bdr w:val="none" w:sz="0" w:space="0" w:color="auto"/>
                                <w:lang w:val="es-AR"/>
                              </w:rPr>
                            </w:pPr>
                            <w:r w:rsidRPr="007E1D56">
                              <w:rPr>
                                <w:rFonts w:ascii="Kanit Light" w:eastAsia="Calibri" w:hAnsi="Kanit Light" w:cs="Kanit Light"/>
                                <w:b/>
                                <w:sz w:val="28"/>
                                <w:szCs w:val="28"/>
                                <w:u w:val="single"/>
                                <w:bdr w:val="none" w:sz="0" w:space="0" w:color="auto"/>
                                <w:lang w:val="es-AR"/>
                              </w:rPr>
                              <w:t xml:space="preserve">AEROPUERTO DE SAN JUAN </w:t>
                            </w:r>
                          </w:p>
                          <w:p w14:paraId="17754F8B" w14:textId="0A794AA3"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anit Light" w:eastAsia="Calibri" w:hAnsi="Kanit Light" w:cs="Kanit Light"/>
                                <w:b/>
                                <w:sz w:val="28"/>
                                <w:szCs w:val="28"/>
                                <w:u w:val="single"/>
                                <w:bdr w:val="none" w:sz="0" w:space="0" w:color="auto"/>
                                <w:lang w:val="es-AR"/>
                              </w:rPr>
                            </w:pPr>
                            <w:r w:rsidRPr="007E1D56">
                              <w:rPr>
                                <w:rFonts w:ascii="Kanit Light" w:eastAsia="Calibri" w:hAnsi="Kanit Light" w:cs="Kanit Light"/>
                                <w:b/>
                                <w:sz w:val="28"/>
                                <w:szCs w:val="28"/>
                                <w:u w:val="single"/>
                                <w:bdr w:val="none" w:sz="0" w:space="0" w:color="auto"/>
                                <w:lang w:val="es-AR"/>
                              </w:rPr>
                              <w:t>“DOMINGO FAUSTINO SARMIENTO”</w:t>
                            </w:r>
                          </w:p>
                          <w:p w14:paraId="321AC5D9" w14:textId="6F0FF934" w:rsidR="00964BDE" w:rsidRPr="00964BDE" w:rsidRDefault="00964BDE" w:rsidP="00964BD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Kanit Light" w:eastAsia="Calibri" w:hAnsi="Kanit Light" w:cs="Kanit Light"/>
                                <w:b/>
                                <w:u w:val="single"/>
                                <w:bdr w:val="none" w:sz="0" w:space="0" w:color="auto"/>
                                <w:lang w:val="es-AR"/>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369DE1B" id="_x0000_t202" coordsize="21600,21600" o:spt="202" path="m,l,21600r21600,l21600,xe">
                <v:stroke joinstyle="miter"/>
                <v:path gradientshapeok="t" o:connecttype="rect"/>
              </v:shapetype>
              <v:shape id="officeArt object" o:spid="_x0000_s1026" type="#_x0000_t202" alt="Prensa" style="position:absolute;left:0;text-align:left;margin-left:92.8pt;margin-top:54.75pt;width:347.25pt;height:53.2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LM6AEAAL0DAAAOAAAAZHJzL2Uyb0RvYy54bWysU9uO0zAQfUfiHyy/01zotlXUdLWwWoSE&#10;YKWFD3AcuzGyPcZ2m/TvGSdpN4I3RB4czyVnZs6c7O8Ho8lZ+KDA1rRY5ZQIy6FV9ljTH9+f3u0o&#10;CZHZlmmwoqYXEej94e2bfe8qUUIHuhWeIIgNVe9q2sXoqiwLvBOGhRU4YTEowRsW0fTHrPWsR3Sj&#10;szLPN1kPvnUeuAgBvY9TkB5GfCkFj9+kDCISXVPsLY6nH88mndlhz6qjZ65TfG6D/UMXhimLRW9Q&#10;jywycvLqLyijuIcAMq44mAykVFyMM+A0Rf7HNC8dc2KcBckJ7kZT+H+w/Ov52RPV4u7y7fvtutiV&#10;G0osM7irqbsHHwk0P5FJSloROJL37IUNLHHXu1AhxItDkDh8gAFxrv6AzkTJIL1Jb4QjGMctXG7M&#10;iyESjs71usjz7R0lHGOb7abEO8Jnr187H+InAYakS0196iehsvOXEKfUa0pyW3hSWo/b1Zb02Fa5&#10;zbE0Zygyqdn08SLLqIhC1MpgM3l65vraJjgxSmmulIaehku3ODTDzEQD7QWJ6FFONQ2/TswLSvRn&#10;i/u6y3epfFwafmk0S8OezEdAxRaUMMs7QM6vDT+cIkg1TpyqTyWRqWSgRkbOZj0nES7tMev1rzv8&#10;BgAA//8DAFBLAwQUAAYACAAAACEAexaiK+EAAAALAQAADwAAAGRycy9kb3ducmV2LnhtbEyPwUrD&#10;QBCG74LvsIzgze6m0JDGbIoIooIHWy3qbZpdk9TsbMhu0/TtnZ70Nj/z8c83xWpynRjtEFpPGpKZ&#10;AmGp8qalWsP728NNBiJEJIOdJ6vhZAOsysuLAnPjj7S24ybWgkso5KihibHPpQxVYx2Gme8t8e7b&#10;Dw4jx6GWZsAjl7tOzpVKpcOW+EKDvb1vbPWzOTgN6bjcf0qz/Xhd4/bluf1qnx73J62vr6a7WxDR&#10;TvEPhrM+q0PJTjt/IBNExzlbpIzyoJYLEExkmUpA7DTMk1SBLAv5/4fyFwAA//8DAFBLAQItABQA&#10;BgAIAAAAIQC2gziS/gAAAOEBAAATAAAAAAAAAAAAAAAAAAAAAABbQ29udGVudF9UeXBlc10ueG1s&#10;UEsBAi0AFAAGAAgAAAAhADj9If/WAAAAlAEAAAsAAAAAAAAAAAAAAAAALwEAAF9yZWxzLy5yZWxz&#10;UEsBAi0AFAAGAAgAAAAhAG8HYszoAQAAvQMAAA4AAAAAAAAAAAAAAAAALgIAAGRycy9lMm9Eb2Mu&#10;eG1sUEsBAi0AFAAGAAgAAAAhAHsWoivhAAAACwEAAA8AAAAAAAAAAAAAAAAAQgQAAGRycy9kb3du&#10;cmV2LnhtbFBLBQYAAAAABAAEAPMAAABQBQAAAAA=&#10;" filled="f" stroked="f" strokeweight="1pt">
                <v:stroke miterlimit="4"/>
                <v:textbox inset="4pt,4pt,4pt,4pt">
                  <w:txbxContent>
                    <w:p w14:paraId="6A30F919" w14:textId="77777777" w:rsid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anit Light" w:eastAsia="Calibri" w:hAnsi="Kanit Light" w:cs="Kanit Light"/>
                          <w:b/>
                          <w:sz w:val="28"/>
                          <w:szCs w:val="28"/>
                          <w:u w:val="single"/>
                          <w:bdr w:val="none" w:sz="0" w:space="0" w:color="auto"/>
                          <w:lang w:val="es-AR"/>
                        </w:rPr>
                      </w:pPr>
                      <w:r w:rsidRPr="007E1D56">
                        <w:rPr>
                          <w:rFonts w:ascii="Kanit Light" w:eastAsia="Calibri" w:hAnsi="Kanit Light" w:cs="Kanit Light"/>
                          <w:b/>
                          <w:sz w:val="28"/>
                          <w:szCs w:val="28"/>
                          <w:u w:val="single"/>
                          <w:bdr w:val="none" w:sz="0" w:space="0" w:color="auto"/>
                          <w:lang w:val="es-AR"/>
                        </w:rPr>
                        <w:t xml:space="preserve">AEROPUERTO DE SAN JUAN </w:t>
                      </w:r>
                    </w:p>
                    <w:p w14:paraId="17754F8B" w14:textId="0A794AA3"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anit Light" w:eastAsia="Calibri" w:hAnsi="Kanit Light" w:cs="Kanit Light"/>
                          <w:b/>
                          <w:sz w:val="28"/>
                          <w:szCs w:val="28"/>
                          <w:u w:val="single"/>
                          <w:bdr w:val="none" w:sz="0" w:space="0" w:color="auto"/>
                          <w:lang w:val="es-AR"/>
                        </w:rPr>
                      </w:pPr>
                      <w:r w:rsidRPr="007E1D56">
                        <w:rPr>
                          <w:rFonts w:ascii="Kanit Light" w:eastAsia="Calibri" w:hAnsi="Kanit Light" w:cs="Kanit Light"/>
                          <w:b/>
                          <w:sz w:val="28"/>
                          <w:szCs w:val="28"/>
                          <w:u w:val="single"/>
                          <w:bdr w:val="none" w:sz="0" w:space="0" w:color="auto"/>
                          <w:lang w:val="es-AR"/>
                        </w:rPr>
                        <w:t>“DOMINGO FAUSTINO SARMIENTO”</w:t>
                      </w:r>
                    </w:p>
                    <w:p w14:paraId="321AC5D9" w14:textId="6F0FF934" w:rsidR="00964BDE" w:rsidRPr="00964BDE" w:rsidRDefault="00964BDE" w:rsidP="00964BD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Kanit Light" w:eastAsia="Calibri" w:hAnsi="Kanit Light" w:cs="Kanit Light"/>
                          <w:b/>
                          <w:u w:val="single"/>
                          <w:bdr w:val="none" w:sz="0" w:space="0" w:color="auto"/>
                          <w:lang w:val="es-AR"/>
                        </w:rPr>
                      </w:pPr>
                    </w:p>
                  </w:txbxContent>
                </v:textbox>
                <w10:wrap type="topAndBottom" anchorx="margin" anchory="margin"/>
              </v:shape>
            </w:pict>
          </mc:Fallback>
        </mc:AlternateContent>
      </w:r>
      <w:r>
        <w:rPr>
          <w:color w:val="83878B"/>
        </w:rPr>
        <w:tab/>
      </w:r>
    </w:p>
    <w:p w14:paraId="5F355E92" w14:textId="77777777" w:rsidR="0052750B" w:rsidRDefault="0052750B" w:rsidP="00E90478">
      <w:pPr>
        <w:pStyle w:val="Cuerpo"/>
        <w:tabs>
          <w:tab w:val="left" w:pos="6236"/>
        </w:tabs>
        <w:spacing w:line="280" w:lineRule="atLeast"/>
        <w:ind w:left="1134" w:right="567"/>
        <w:rPr>
          <w:color w:val="83878B"/>
        </w:rPr>
      </w:pPr>
    </w:p>
    <w:p w14:paraId="55EDA4B1"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 xml:space="preserve">El Aeropuerto “Domingo Faustino Sarmiento está ubicado en la localidad de Las </w:t>
      </w:r>
      <w:proofErr w:type="spellStart"/>
      <w:r w:rsidRPr="007E1D56">
        <w:rPr>
          <w:rFonts w:ascii="Kanit Light" w:eastAsia="Calibri" w:hAnsi="Kanit Light" w:cs="Kanit Light"/>
          <w:sz w:val="22"/>
          <w:szCs w:val="22"/>
          <w:bdr w:val="none" w:sz="0" w:space="0" w:color="auto"/>
          <w:lang w:val="es-AR"/>
        </w:rPr>
        <w:t>Chacritas</w:t>
      </w:r>
      <w:proofErr w:type="spellEnd"/>
      <w:r w:rsidRPr="007E1D56">
        <w:rPr>
          <w:rFonts w:ascii="Kanit Light" w:eastAsia="Calibri" w:hAnsi="Kanit Light" w:cs="Kanit Light"/>
          <w:sz w:val="22"/>
          <w:szCs w:val="22"/>
          <w:bdr w:val="none" w:sz="0" w:space="0" w:color="auto"/>
          <w:lang w:val="es-AR"/>
        </w:rPr>
        <w:t>, a 15 km y al sureste del centro de la ciudad de San Juan. Opera todos los días del año desde las 7 hasta las 21 horas.</w:t>
      </w:r>
    </w:p>
    <w:p w14:paraId="18D3EED3" w14:textId="346B89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Posee una superficie total de 190 hectáreas. Actualmente, se está desarrollando la segunda etapa de modernización de la terminal, la cual tendrá una superficie de más de 5300 m2 una vez finalizada.</w:t>
      </w:r>
    </w:p>
    <w:p w14:paraId="157DC3EF" w14:textId="4397DE2E"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Desde aquí, Aerol</w:t>
      </w:r>
      <w:r>
        <w:rPr>
          <w:rFonts w:ascii="Kanit Light" w:eastAsia="Calibri" w:hAnsi="Kanit Light" w:cs="Kanit Light"/>
          <w:sz w:val="22"/>
          <w:szCs w:val="22"/>
          <w:bdr w:val="none" w:sz="0" w:space="0" w:color="auto"/>
          <w:lang w:val="es-AR"/>
        </w:rPr>
        <w:t>í</w:t>
      </w:r>
      <w:r w:rsidRPr="007E1D56">
        <w:rPr>
          <w:rFonts w:ascii="Kanit Light" w:eastAsia="Calibri" w:hAnsi="Kanit Light" w:cs="Kanit Light"/>
          <w:sz w:val="22"/>
          <w:szCs w:val="22"/>
          <w:bdr w:val="none" w:sz="0" w:space="0" w:color="auto"/>
          <w:lang w:val="es-AR"/>
        </w:rPr>
        <w:t xml:space="preserve">neas Argentinas opera vuelos regulares de cabotaje hacia Buenos Aires (Aeroparque y </w:t>
      </w:r>
      <w:proofErr w:type="spellStart"/>
      <w:r w:rsidRPr="007E1D56">
        <w:rPr>
          <w:rFonts w:ascii="Kanit Light" w:eastAsia="Calibri" w:hAnsi="Kanit Light" w:cs="Kanit Light"/>
          <w:sz w:val="22"/>
          <w:szCs w:val="22"/>
          <w:bdr w:val="none" w:sz="0" w:space="0" w:color="auto"/>
          <w:lang w:val="es-AR"/>
        </w:rPr>
        <w:t>Ezeiza</w:t>
      </w:r>
      <w:proofErr w:type="spellEnd"/>
      <w:r w:rsidRPr="007E1D56">
        <w:rPr>
          <w:rFonts w:ascii="Kanit Light" w:eastAsia="Calibri" w:hAnsi="Kanit Light" w:cs="Kanit Light"/>
          <w:sz w:val="22"/>
          <w:szCs w:val="22"/>
          <w:bdr w:val="none" w:sz="0" w:space="0" w:color="auto"/>
          <w:lang w:val="es-AR"/>
        </w:rPr>
        <w:t>) y córdoba y, regionales hacia Sao Paulo, Brasil. Desde este último destino, se pueden realizar múltiples conexiones internacionales.</w:t>
      </w:r>
    </w:p>
    <w:p w14:paraId="14D272E8" w14:textId="457DD6D3"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El aeropuerto cuenta conexión Wifi gratuita, ilimitada y segura, baños familiares, sala de lactancia y en el área de atención al cliente, sillas de rueda para personas con discapacidad y atención especial a personas con CEA. Pr</w:t>
      </w:r>
      <w:r>
        <w:rPr>
          <w:rFonts w:ascii="Kanit Light" w:eastAsia="Calibri" w:hAnsi="Kanit Light" w:cs="Kanit Light"/>
          <w:sz w:val="22"/>
          <w:szCs w:val="22"/>
          <w:bdr w:val="none" w:sz="0" w:space="0" w:color="auto"/>
          <w:lang w:val="es-AR"/>
        </w:rPr>
        <w:t>ó</w:t>
      </w:r>
      <w:r w:rsidRPr="007E1D56">
        <w:rPr>
          <w:rFonts w:ascii="Kanit Light" w:eastAsia="Calibri" w:hAnsi="Kanit Light" w:cs="Kanit Light"/>
          <w:sz w:val="22"/>
          <w:szCs w:val="22"/>
          <w:bdr w:val="none" w:sz="0" w:space="0" w:color="auto"/>
          <w:lang w:val="es-AR"/>
        </w:rPr>
        <w:t>ximamente, se dispondrá también de un espacio de juegos en el área de pre embarque doméstico.</w:t>
      </w:r>
    </w:p>
    <w:p w14:paraId="688EE1E8"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 xml:space="preserve">Además, dentro y fuera de las áreas de embarque hay reconocidos locales gastronómicos, kioscos), locales de venta de accesorios y productos regionales, </w:t>
      </w:r>
      <w:proofErr w:type="spellStart"/>
      <w:r w:rsidRPr="007E1D56">
        <w:rPr>
          <w:rFonts w:ascii="Kanit Light" w:eastAsia="Calibri" w:hAnsi="Kanit Light" w:cs="Kanit Light"/>
          <w:sz w:val="22"/>
          <w:szCs w:val="22"/>
          <w:bdr w:val="none" w:sz="0" w:space="0" w:color="auto"/>
          <w:lang w:val="es-AR"/>
        </w:rPr>
        <w:t>rentadoras</w:t>
      </w:r>
      <w:proofErr w:type="spellEnd"/>
      <w:r w:rsidRPr="007E1D56">
        <w:rPr>
          <w:rFonts w:ascii="Kanit Light" w:eastAsia="Calibri" w:hAnsi="Kanit Light" w:cs="Kanit Light"/>
          <w:sz w:val="22"/>
          <w:szCs w:val="22"/>
          <w:bdr w:val="none" w:sz="0" w:space="0" w:color="auto"/>
          <w:lang w:val="es-AR"/>
        </w:rPr>
        <w:t xml:space="preserve"> de vehículos, kiosco, Se detallan, a continuación, las marcas correspondientes a cada servicio:</w:t>
      </w:r>
    </w:p>
    <w:p w14:paraId="4C7D60E4"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u w:val="single"/>
          <w:bdr w:val="none" w:sz="0" w:space="0" w:color="auto"/>
          <w:lang w:val="es-AR"/>
        </w:rPr>
      </w:pPr>
      <w:r w:rsidRPr="007E1D56">
        <w:rPr>
          <w:rFonts w:ascii="Kanit Light" w:eastAsia="Calibri" w:hAnsi="Kanit Light" w:cs="Kanit Light"/>
          <w:sz w:val="22"/>
          <w:szCs w:val="22"/>
          <w:u w:val="single"/>
          <w:bdr w:val="none" w:sz="0" w:space="0" w:color="auto"/>
          <w:lang w:val="es-AR"/>
        </w:rPr>
        <w:t>GASTRONOMÍA</w:t>
      </w:r>
    </w:p>
    <w:p w14:paraId="00FADBFB"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Entre Dos (cafetería – restaurant, y venta de productos de productos regionales en pre embarque nacional)</w:t>
      </w:r>
    </w:p>
    <w:p w14:paraId="32D5D4CC"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Entre Dos (cafetería y venta de productos regionales en PB)</w:t>
      </w:r>
    </w:p>
    <w:p w14:paraId="50515AD2"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p>
    <w:p w14:paraId="5C15FEEB"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u w:val="single"/>
          <w:bdr w:val="none" w:sz="0" w:space="0" w:color="auto"/>
          <w:lang w:val="es-AR"/>
        </w:rPr>
      </w:pPr>
      <w:r w:rsidRPr="007E1D56">
        <w:rPr>
          <w:rFonts w:ascii="Kanit Light" w:eastAsia="Calibri" w:hAnsi="Kanit Light" w:cs="Kanit Light"/>
          <w:sz w:val="22"/>
          <w:szCs w:val="22"/>
          <w:u w:val="single"/>
          <w:bdr w:val="none" w:sz="0" w:space="0" w:color="auto"/>
          <w:lang w:val="es-AR"/>
        </w:rPr>
        <w:t>RENTADORAS</w:t>
      </w:r>
    </w:p>
    <w:p w14:paraId="52E1709C"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Hertz (próximamente)</w:t>
      </w:r>
    </w:p>
    <w:p w14:paraId="2DA9F873"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proofErr w:type="spellStart"/>
      <w:r w:rsidRPr="007E1D56">
        <w:rPr>
          <w:rFonts w:ascii="Kanit Light" w:eastAsia="Calibri" w:hAnsi="Kanit Light" w:cs="Kanit Light"/>
          <w:sz w:val="22"/>
          <w:szCs w:val="22"/>
          <w:bdr w:val="none" w:sz="0" w:space="0" w:color="auto"/>
          <w:lang w:val="es-AR"/>
        </w:rPr>
        <w:t>Alamo</w:t>
      </w:r>
      <w:proofErr w:type="spellEnd"/>
    </w:p>
    <w:p w14:paraId="6CAD1D34"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Avis</w:t>
      </w:r>
    </w:p>
    <w:p w14:paraId="48465464"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proofErr w:type="spellStart"/>
      <w:r w:rsidRPr="007E1D56">
        <w:rPr>
          <w:rFonts w:ascii="Kanit Light" w:eastAsia="Calibri" w:hAnsi="Kanit Light" w:cs="Kanit Light"/>
          <w:sz w:val="22"/>
          <w:szCs w:val="22"/>
          <w:bdr w:val="none" w:sz="0" w:space="0" w:color="auto"/>
          <w:lang w:val="es-AR"/>
        </w:rPr>
        <w:t>Classic</w:t>
      </w:r>
      <w:proofErr w:type="spellEnd"/>
    </w:p>
    <w:p w14:paraId="4D206DF3"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Fácil</w:t>
      </w:r>
    </w:p>
    <w:p w14:paraId="7026D326"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p>
    <w:p w14:paraId="330A8E05" w14:textId="77777777" w:rsid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u w:val="single"/>
          <w:bdr w:val="none" w:sz="0" w:space="0" w:color="auto"/>
          <w:lang w:val="es-AR"/>
        </w:rPr>
      </w:pPr>
    </w:p>
    <w:p w14:paraId="414B6FF7" w14:textId="77777777" w:rsid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u w:val="single"/>
          <w:bdr w:val="none" w:sz="0" w:space="0" w:color="auto"/>
          <w:lang w:val="es-AR"/>
        </w:rPr>
      </w:pPr>
    </w:p>
    <w:p w14:paraId="29F31A70" w14:textId="77777777" w:rsid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u w:val="single"/>
          <w:bdr w:val="none" w:sz="0" w:space="0" w:color="auto"/>
          <w:lang w:val="es-AR"/>
        </w:rPr>
      </w:pPr>
    </w:p>
    <w:p w14:paraId="25E94B6E" w14:textId="77777777" w:rsid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u w:val="single"/>
          <w:bdr w:val="none" w:sz="0" w:space="0" w:color="auto"/>
          <w:lang w:val="es-AR"/>
        </w:rPr>
      </w:pPr>
    </w:p>
    <w:p w14:paraId="359D290A" w14:textId="77777777" w:rsid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u w:val="single"/>
          <w:bdr w:val="none" w:sz="0" w:space="0" w:color="auto"/>
          <w:lang w:val="es-AR"/>
        </w:rPr>
      </w:pPr>
    </w:p>
    <w:p w14:paraId="1C7F4AC6" w14:textId="07A73B5E"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u w:val="single"/>
          <w:bdr w:val="none" w:sz="0" w:space="0" w:color="auto"/>
          <w:lang w:val="es-AR"/>
        </w:rPr>
      </w:pPr>
      <w:bookmarkStart w:id="0" w:name="_GoBack"/>
      <w:bookmarkEnd w:id="0"/>
      <w:r w:rsidRPr="007E1D56">
        <w:rPr>
          <w:rFonts w:ascii="Kanit Light" w:eastAsia="Calibri" w:hAnsi="Kanit Light" w:cs="Kanit Light"/>
          <w:sz w:val="22"/>
          <w:szCs w:val="22"/>
          <w:u w:val="single"/>
          <w:bdr w:val="none" w:sz="0" w:space="0" w:color="auto"/>
          <w:lang w:val="es-AR"/>
        </w:rPr>
        <w:t>SERVICIOS DE TRASLADO</w:t>
      </w:r>
    </w:p>
    <w:p w14:paraId="5A644C0B"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DANPE (</w:t>
      </w:r>
      <w:proofErr w:type="spellStart"/>
      <w:r w:rsidRPr="007E1D56">
        <w:rPr>
          <w:rFonts w:ascii="Kanit Light" w:eastAsia="Calibri" w:hAnsi="Kanit Light" w:cs="Kanit Light"/>
          <w:sz w:val="22"/>
          <w:szCs w:val="22"/>
          <w:bdr w:val="none" w:sz="0" w:space="0" w:color="auto"/>
          <w:lang w:val="es-AR"/>
        </w:rPr>
        <w:t>remises</w:t>
      </w:r>
      <w:proofErr w:type="spellEnd"/>
      <w:r w:rsidRPr="007E1D56">
        <w:rPr>
          <w:rFonts w:ascii="Kanit Light" w:eastAsia="Calibri" w:hAnsi="Kanit Light" w:cs="Kanit Light"/>
          <w:sz w:val="22"/>
          <w:szCs w:val="22"/>
          <w:bdr w:val="none" w:sz="0" w:space="0" w:color="auto"/>
          <w:lang w:val="es-AR"/>
        </w:rPr>
        <w:t xml:space="preserve"> y taxis)</w:t>
      </w:r>
    </w:p>
    <w:p w14:paraId="54C63216"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p>
    <w:p w14:paraId="527C6C01"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u w:val="single"/>
          <w:bdr w:val="none" w:sz="0" w:space="0" w:color="auto"/>
          <w:lang w:val="es-AR"/>
        </w:rPr>
      </w:pPr>
      <w:r w:rsidRPr="007E1D56">
        <w:rPr>
          <w:rFonts w:ascii="Kanit Light" w:eastAsia="Calibri" w:hAnsi="Kanit Light" w:cs="Kanit Light"/>
          <w:sz w:val="22"/>
          <w:szCs w:val="22"/>
          <w:u w:val="single"/>
          <w:bdr w:val="none" w:sz="0" w:space="0" w:color="auto"/>
          <w:lang w:val="es-AR"/>
        </w:rPr>
        <w:t>OTROS SERVICIOS</w:t>
      </w:r>
    </w:p>
    <w:p w14:paraId="0A483F6E"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Candy Stop (</w:t>
      </w:r>
      <w:proofErr w:type="spellStart"/>
      <w:r w:rsidRPr="007E1D56">
        <w:rPr>
          <w:rFonts w:ascii="Kanit Light" w:eastAsia="Calibri" w:hAnsi="Kanit Light" w:cs="Kanit Light"/>
          <w:sz w:val="22"/>
          <w:szCs w:val="22"/>
          <w:bdr w:val="none" w:sz="0" w:space="0" w:color="auto"/>
          <w:lang w:val="es-AR"/>
        </w:rPr>
        <w:t>kiosko</w:t>
      </w:r>
      <w:proofErr w:type="spellEnd"/>
      <w:r w:rsidRPr="007E1D56">
        <w:rPr>
          <w:rFonts w:ascii="Kanit Light" w:eastAsia="Calibri" w:hAnsi="Kanit Light" w:cs="Kanit Light"/>
          <w:sz w:val="22"/>
          <w:szCs w:val="22"/>
          <w:bdr w:val="none" w:sz="0" w:space="0" w:color="auto"/>
          <w:lang w:val="es-AR"/>
        </w:rPr>
        <w:t xml:space="preserve"> /drugstore)</w:t>
      </w:r>
    </w:p>
    <w:p w14:paraId="10B60301"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Kanit Light" w:eastAsia="Calibri" w:hAnsi="Kanit Light" w:cs="Kanit Light"/>
          <w:sz w:val="22"/>
          <w:szCs w:val="22"/>
          <w:bdr w:val="none" w:sz="0" w:space="0" w:color="auto"/>
          <w:lang w:val="es-AR"/>
        </w:rPr>
      </w:pPr>
      <w:proofErr w:type="spellStart"/>
      <w:r w:rsidRPr="007E1D56">
        <w:rPr>
          <w:rFonts w:ascii="Kanit Light" w:eastAsia="Calibri" w:hAnsi="Kanit Light" w:cs="Kanit Light"/>
          <w:sz w:val="22"/>
          <w:szCs w:val="22"/>
          <w:bdr w:val="none" w:sz="0" w:space="0" w:color="auto"/>
          <w:lang w:val="es-AR"/>
        </w:rPr>
        <w:t>Vending</w:t>
      </w:r>
      <w:proofErr w:type="spellEnd"/>
      <w:r w:rsidRPr="007E1D56">
        <w:rPr>
          <w:rFonts w:ascii="Kanit Light" w:eastAsia="Calibri" w:hAnsi="Kanit Light" w:cs="Kanit Light"/>
          <w:sz w:val="22"/>
          <w:szCs w:val="22"/>
          <w:bdr w:val="none" w:sz="0" w:space="0" w:color="auto"/>
          <w:lang w:val="es-AR"/>
        </w:rPr>
        <w:t xml:space="preserve"> machines (máquinas expendedoras de gaseosas y golosinas)</w:t>
      </w:r>
    </w:p>
    <w:p w14:paraId="319DFF00" w14:textId="77777777" w:rsidR="007E1D56" w:rsidRPr="007E1D56" w:rsidRDefault="007E1D56" w:rsidP="007E1D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Kanit Light" w:eastAsia="Calibri" w:hAnsi="Kanit Light" w:cs="Kanit Light"/>
          <w:sz w:val="22"/>
          <w:szCs w:val="22"/>
          <w:bdr w:val="none" w:sz="0" w:space="0" w:color="auto"/>
          <w:lang w:val="es-AR"/>
        </w:rPr>
      </w:pPr>
      <w:r w:rsidRPr="007E1D56">
        <w:rPr>
          <w:rFonts w:ascii="Kanit Light" w:eastAsia="Calibri" w:hAnsi="Kanit Light" w:cs="Kanit Light"/>
          <w:sz w:val="22"/>
          <w:szCs w:val="22"/>
          <w:bdr w:val="none" w:sz="0" w:space="0" w:color="auto"/>
          <w:lang w:val="es-AR"/>
        </w:rPr>
        <w:t>Cajero automático del Banco San Juan</w:t>
      </w:r>
    </w:p>
    <w:p w14:paraId="12D927E7" w14:textId="77777777" w:rsidR="008B763F" w:rsidRPr="008B763F" w:rsidRDefault="008B763F" w:rsidP="008B763F">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Kanit Light" w:eastAsia="Calibri" w:hAnsi="Kanit Light" w:cs="Kanit Light"/>
          <w:sz w:val="22"/>
          <w:szCs w:val="22"/>
          <w:bdr w:val="none" w:sz="0" w:space="0" w:color="auto"/>
          <w:lang w:val="es-AR"/>
        </w:rPr>
      </w:pPr>
    </w:p>
    <w:p w14:paraId="3AF01157" w14:textId="22A1A9AB" w:rsidR="0052750B" w:rsidRDefault="0052750B" w:rsidP="008B763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p>
    <w:sectPr w:rsidR="0052750B" w:rsidSect="00E90478">
      <w:headerReference w:type="default" r:id="rId8"/>
      <w:footerReference w:type="default" r:id="rId9"/>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4E025" w14:textId="77777777" w:rsidR="002079CD" w:rsidRDefault="002079CD" w:rsidP="00442448">
      <w:r>
        <w:separator/>
      </w:r>
    </w:p>
  </w:endnote>
  <w:endnote w:type="continuationSeparator" w:id="0">
    <w:p w14:paraId="13140796" w14:textId="77777777" w:rsidR="002079CD" w:rsidRDefault="002079CD"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Kanit Light">
    <w:panose1 w:val="00000000000000000000"/>
    <w:charset w:val="00"/>
    <w:family w:val="auto"/>
    <w:pitch w:val="variable"/>
    <w:sig w:usb0="A10000FF" w:usb1="5000207B" w:usb2="00000000" w:usb3="00000000" w:csb0="0001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67955" w14:textId="77777777" w:rsidR="002079CD" w:rsidRDefault="002079CD" w:rsidP="00442448">
      <w:r>
        <w:separator/>
      </w:r>
    </w:p>
  </w:footnote>
  <w:footnote w:type="continuationSeparator" w:id="0">
    <w:p w14:paraId="1AC2C338" w14:textId="77777777" w:rsidR="002079CD" w:rsidRDefault="002079CD"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204"/>
    <w:multiLevelType w:val="hybridMultilevel"/>
    <w:tmpl w:val="80A01E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0E61642"/>
    <w:multiLevelType w:val="hybridMultilevel"/>
    <w:tmpl w:val="2692F3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1850CDF"/>
    <w:multiLevelType w:val="hybridMultilevel"/>
    <w:tmpl w:val="048817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1D7C6D"/>
    <w:multiLevelType w:val="hybridMultilevel"/>
    <w:tmpl w:val="676C11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D190EA6"/>
    <w:multiLevelType w:val="hybridMultilevel"/>
    <w:tmpl w:val="4566B6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2B64767"/>
    <w:multiLevelType w:val="hybridMultilevel"/>
    <w:tmpl w:val="FACAD3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23B4555"/>
    <w:multiLevelType w:val="hybridMultilevel"/>
    <w:tmpl w:val="04B84F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3D81824"/>
    <w:multiLevelType w:val="hybridMultilevel"/>
    <w:tmpl w:val="2916A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2DB0DFF"/>
    <w:multiLevelType w:val="hybridMultilevel"/>
    <w:tmpl w:val="4258B6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48C7480"/>
    <w:multiLevelType w:val="hybridMultilevel"/>
    <w:tmpl w:val="1A1025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75C60D0"/>
    <w:multiLevelType w:val="hybridMultilevel"/>
    <w:tmpl w:val="CFD821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34E6813"/>
    <w:multiLevelType w:val="hybridMultilevel"/>
    <w:tmpl w:val="FBDA91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72E2422"/>
    <w:multiLevelType w:val="hybridMultilevel"/>
    <w:tmpl w:val="A52055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7512227"/>
    <w:multiLevelType w:val="hybridMultilevel"/>
    <w:tmpl w:val="E3B64D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8873008"/>
    <w:multiLevelType w:val="hybridMultilevel"/>
    <w:tmpl w:val="D1541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BD85398"/>
    <w:multiLevelType w:val="hybridMultilevel"/>
    <w:tmpl w:val="552840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7"/>
  </w:num>
  <w:num w:numId="4">
    <w:abstractNumId w:val="10"/>
  </w:num>
  <w:num w:numId="5">
    <w:abstractNumId w:val="0"/>
  </w:num>
  <w:num w:numId="6">
    <w:abstractNumId w:val="8"/>
  </w:num>
  <w:num w:numId="7">
    <w:abstractNumId w:val="6"/>
  </w:num>
  <w:num w:numId="8">
    <w:abstractNumId w:val="15"/>
  </w:num>
  <w:num w:numId="9">
    <w:abstractNumId w:val="1"/>
  </w:num>
  <w:num w:numId="10">
    <w:abstractNumId w:val="9"/>
  </w:num>
  <w:num w:numId="11">
    <w:abstractNumId w:val="16"/>
  </w:num>
  <w:num w:numId="12">
    <w:abstractNumId w:val="13"/>
  </w:num>
  <w:num w:numId="13">
    <w:abstractNumId w:val="2"/>
  </w:num>
  <w:num w:numId="14">
    <w:abstractNumId w:val="3"/>
  </w:num>
  <w:num w:numId="15">
    <w:abstractNumId w:val="7"/>
  </w:num>
  <w:num w:numId="16">
    <w:abstractNumId w:val="5"/>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106D9"/>
    <w:rsid w:val="000451A5"/>
    <w:rsid w:val="001056C6"/>
    <w:rsid w:val="001742A6"/>
    <w:rsid w:val="001C3190"/>
    <w:rsid w:val="002079CD"/>
    <w:rsid w:val="002E09AF"/>
    <w:rsid w:val="002E71CB"/>
    <w:rsid w:val="0031570E"/>
    <w:rsid w:val="00320A26"/>
    <w:rsid w:val="0034625B"/>
    <w:rsid w:val="00406A0D"/>
    <w:rsid w:val="00442448"/>
    <w:rsid w:val="004A760D"/>
    <w:rsid w:val="0052750B"/>
    <w:rsid w:val="005277E0"/>
    <w:rsid w:val="00604A8C"/>
    <w:rsid w:val="00612B86"/>
    <w:rsid w:val="00680A4F"/>
    <w:rsid w:val="00781D96"/>
    <w:rsid w:val="007B2BD2"/>
    <w:rsid w:val="007E0BC8"/>
    <w:rsid w:val="007E1D56"/>
    <w:rsid w:val="007F584C"/>
    <w:rsid w:val="008253DC"/>
    <w:rsid w:val="008B763F"/>
    <w:rsid w:val="00964BDE"/>
    <w:rsid w:val="009734F4"/>
    <w:rsid w:val="00AC13E1"/>
    <w:rsid w:val="00B3016A"/>
    <w:rsid w:val="00BA017C"/>
    <w:rsid w:val="00C55863"/>
    <w:rsid w:val="00C60852"/>
    <w:rsid w:val="00C8214A"/>
    <w:rsid w:val="00CA6546"/>
    <w:rsid w:val="00CE298A"/>
    <w:rsid w:val="00D23F54"/>
    <w:rsid w:val="00E16C88"/>
    <w:rsid w:val="00E2005E"/>
    <w:rsid w:val="00E90478"/>
    <w:rsid w:val="00EC0A69"/>
    <w:rsid w:val="00EF7C57"/>
    <w:rsid w:val="00F2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 w:type="paragraph" w:styleId="Prrafodelista">
    <w:name w:val="List Paragraph"/>
    <w:basedOn w:val="Normal"/>
    <w:uiPriority w:val="34"/>
    <w:qFormat/>
    <w:rsid w:val="00105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2E22556-6C05-4892-826C-36C34A6C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RANNI, Estefania</dc:creator>
  <cp:lastModifiedBy>RANNI, Estefania</cp:lastModifiedBy>
  <cp:revision>2</cp:revision>
  <dcterms:created xsi:type="dcterms:W3CDTF">2024-07-17T19:03:00Z</dcterms:created>
  <dcterms:modified xsi:type="dcterms:W3CDTF">2024-07-17T19:03:00Z</dcterms:modified>
</cp:coreProperties>
</file>