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2015A" w14:textId="159C9E8F" w:rsidR="00A72F5D" w:rsidRPr="00366991" w:rsidRDefault="00366991" w:rsidP="00E13BC1">
      <w:pPr>
        <w:jc w:val="center"/>
        <w:rPr>
          <w:rFonts w:ascii="Kanit" w:hAnsi="Kanit" w:cs="Kanit"/>
          <w:b/>
          <w:sz w:val="28"/>
          <w:szCs w:val="28"/>
        </w:rPr>
      </w:pPr>
      <w:r w:rsidRPr="00366991">
        <w:rPr>
          <w:rFonts w:ascii="Kanit" w:hAnsi="Kanit" w:cs="Kanit"/>
          <w:b/>
          <w:sz w:val="28"/>
          <w:szCs w:val="28"/>
        </w:rPr>
        <w:t xml:space="preserve">Patricio </w:t>
      </w:r>
      <w:proofErr w:type="spellStart"/>
      <w:r w:rsidRPr="00366991">
        <w:rPr>
          <w:rFonts w:ascii="Kanit" w:hAnsi="Kanit" w:cs="Kanit"/>
          <w:b/>
          <w:sz w:val="28"/>
          <w:szCs w:val="28"/>
        </w:rPr>
        <w:t>Benegas</w:t>
      </w:r>
      <w:proofErr w:type="spellEnd"/>
    </w:p>
    <w:p w14:paraId="7A47F84D" w14:textId="5EC8C02C" w:rsidR="00E13BC1" w:rsidRDefault="00366991" w:rsidP="00E13BC1">
      <w:pPr>
        <w:jc w:val="center"/>
        <w:rPr>
          <w:rFonts w:ascii="Kanit" w:hAnsi="Kanit" w:cs="Kanit"/>
          <w:b/>
          <w:sz w:val="28"/>
          <w:szCs w:val="28"/>
        </w:rPr>
      </w:pPr>
      <w:r w:rsidRPr="00366991">
        <w:rPr>
          <w:rFonts w:ascii="Kanit" w:hAnsi="Kanit" w:cs="Kanit"/>
          <w:b/>
          <w:sz w:val="28"/>
          <w:szCs w:val="28"/>
        </w:rPr>
        <w:t xml:space="preserve">Director de </w:t>
      </w:r>
      <w:proofErr w:type="spellStart"/>
      <w:r w:rsidRPr="00366991">
        <w:rPr>
          <w:rFonts w:ascii="Kanit" w:hAnsi="Kanit" w:cs="Kanit"/>
          <w:b/>
          <w:sz w:val="28"/>
          <w:szCs w:val="28"/>
        </w:rPr>
        <w:t>Finanzas</w:t>
      </w:r>
      <w:proofErr w:type="spellEnd"/>
    </w:p>
    <w:p w14:paraId="568134F8" w14:textId="35D9F7E5" w:rsidR="008E3B0C" w:rsidRPr="008E3B0C" w:rsidRDefault="008E3B0C" w:rsidP="00E13BC1">
      <w:pPr>
        <w:jc w:val="center"/>
        <w:rPr>
          <w:rFonts w:ascii="Kanit" w:hAnsi="Kanit" w:cs="Kanit"/>
          <w:b/>
          <w:sz w:val="28"/>
          <w:szCs w:val="28"/>
        </w:rPr>
      </w:pPr>
    </w:p>
    <w:p w14:paraId="467C9A1F" w14:textId="55DC6A7C" w:rsidR="008E3B0C" w:rsidRDefault="008E3B0C" w:rsidP="008E3B0C">
      <w:pPr>
        <w:rPr>
          <w:rFonts w:ascii="Kanit" w:hAnsi="Kanit" w:cs="Kanit"/>
        </w:rPr>
      </w:pPr>
      <w:r w:rsidRPr="008E3B0C">
        <w:rPr>
          <w:rFonts w:ascii="Kanit" w:hAnsi="Kanit" w:cs="Kanit"/>
        </w:rPr>
        <w:t xml:space="preserve">Patricio Tiburcio </w:t>
      </w:r>
      <w:proofErr w:type="spellStart"/>
      <w:r w:rsidRPr="008E3B0C">
        <w:rPr>
          <w:rFonts w:ascii="Kanit" w:hAnsi="Kanit" w:cs="Kanit"/>
        </w:rPr>
        <w:t>Benegas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r>
        <w:rPr>
          <w:rFonts w:ascii="Kanit" w:hAnsi="Kanit" w:cs="Kanit"/>
        </w:rPr>
        <w:t>es</w:t>
      </w:r>
      <w:proofErr w:type="spellEnd"/>
      <w:r>
        <w:rPr>
          <w:rFonts w:ascii="Kanit" w:hAnsi="Kanit" w:cs="Kanit"/>
        </w:rPr>
        <w:t xml:space="preserve"> </w:t>
      </w:r>
      <w:proofErr w:type="gramStart"/>
      <w:r w:rsidRPr="008E3B0C">
        <w:rPr>
          <w:rFonts w:ascii="Kanit" w:hAnsi="Kanit" w:cs="Kanit"/>
        </w:rPr>
        <w:t>un</w:t>
      </w:r>
      <w:proofErr w:type="gram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profesional</w:t>
      </w:r>
      <w:proofErr w:type="spellEnd"/>
      <w:r w:rsidRPr="008E3B0C">
        <w:rPr>
          <w:rFonts w:ascii="Kanit" w:hAnsi="Kanit" w:cs="Kanit"/>
        </w:rPr>
        <w:t xml:space="preserve"> del sector </w:t>
      </w:r>
      <w:proofErr w:type="spellStart"/>
      <w:r w:rsidRPr="008E3B0C">
        <w:rPr>
          <w:rFonts w:ascii="Kanit" w:hAnsi="Kanit" w:cs="Kanit"/>
        </w:rPr>
        <w:t>financiero</w:t>
      </w:r>
      <w:proofErr w:type="spellEnd"/>
      <w:r w:rsidRPr="008E3B0C">
        <w:rPr>
          <w:rFonts w:ascii="Kanit" w:hAnsi="Kanit" w:cs="Kanit"/>
        </w:rPr>
        <w:t xml:space="preserve"> con </w:t>
      </w:r>
      <w:proofErr w:type="spellStart"/>
      <w:r w:rsidRPr="008E3B0C">
        <w:rPr>
          <w:rFonts w:ascii="Kanit" w:hAnsi="Kanit" w:cs="Kanit"/>
        </w:rPr>
        <w:t>una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sólida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formación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académica</w:t>
      </w:r>
      <w:proofErr w:type="spellEnd"/>
      <w:r w:rsidRPr="008E3B0C">
        <w:rPr>
          <w:rFonts w:ascii="Kanit" w:hAnsi="Kanit" w:cs="Kanit"/>
        </w:rPr>
        <w:t xml:space="preserve"> y </w:t>
      </w:r>
      <w:proofErr w:type="spellStart"/>
      <w:r w:rsidRPr="008E3B0C">
        <w:rPr>
          <w:rFonts w:ascii="Kanit" w:hAnsi="Kanit" w:cs="Kanit"/>
        </w:rPr>
        <w:t>una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destacada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trayectoria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laboral</w:t>
      </w:r>
      <w:proofErr w:type="spellEnd"/>
      <w:r w:rsidRPr="008E3B0C">
        <w:rPr>
          <w:rFonts w:ascii="Kanit" w:hAnsi="Kanit" w:cs="Kanit"/>
        </w:rPr>
        <w:t xml:space="preserve">. Se </w:t>
      </w:r>
      <w:proofErr w:type="spellStart"/>
      <w:r w:rsidRPr="008E3B0C">
        <w:rPr>
          <w:rFonts w:ascii="Kanit" w:hAnsi="Kanit" w:cs="Kanit"/>
        </w:rPr>
        <w:t>graduó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proofErr w:type="gramStart"/>
      <w:r w:rsidRPr="008E3B0C">
        <w:rPr>
          <w:rFonts w:ascii="Kanit" w:hAnsi="Kanit" w:cs="Kanit"/>
        </w:rPr>
        <w:t>como</w:t>
      </w:r>
      <w:proofErr w:type="spellEnd"/>
      <w:proofErr w:type="gram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Licenciado</w:t>
      </w:r>
      <w:proofErr w:type="spellEnd"/>
      <w:r w:rsidRPr="008E3B0C">
        <w:rPr>
          <w:rFonts w:ascii="Kanit" w:hAnsi="Kanit" w:cs="Kanit"/>
        </w:rPr>
        <w:t xml:space="preserve"> en </w:t>
      </w:r>
      <w:proofErr w:type="spellStart"/>
      <w:r w:rsidRPr="008E3B0C">
        <w:rPr>
          <w:rFonts w:ascii="Kanit" w:hAnsi="Kanit" w:cs="Kanit"/>
        </w:rPr>
        <w:t>Economía</w:t>
      </w:r>
      <w:proofErr w:type="spellEnd"/>
      <w:r w:rsidRPr="008E3B0C">
        <w:rPr>
          <w:rFonts w:ascii="Kanit" w:hAnsi="Kanit" w:cs="Kanit"/>
        </w:rPr>
        <w:t xml:space="preserve"> de la Universidad del CEMA en 2006, </w:t>
      </w:r>
      <w:proofErr w:type="spellStart"/>
      <w:r w:rsidRPr="008E3B0C">
        <w:rPr>
          <w:rFonts w:ascii="Kanit" w:hAnsi="Kanit" w:cs="Kanit"/>
        </w:rPr>
        <w:t>complementando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sus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estudios</w:t>
      </w:r>
      <w:proofErr w:type="spellEnd"/>
      <w:r w:rsidRPr="008E3B0C">
        <w:rPr>
          <w:rFonts w:ascii="Kanit" w:hAnsi="Kanit" w:cs="Kanit"/>
        </w:rPr>
        <w:t xml:space="preserve"> con un </w:t>
      </w:r>
      <w:proofErr w:type="spellStart"/>
      <w:r w:rsidRPr="008E3B0C">
        <w:rPr>
          <w:rFonts w:ascii="Kanit" w:hAnsi="Kanit" w:cs="Kanit"/>
        </w:rPr>
        <w:t>Programa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Ejecutivo</w:t>
      </w:r>
      <w:proofErr w:type="spellEnd"/>
      <w:r w:rsidRPr="008E3B0C">
        <w:rPr>
          <w:rFonts w:ascii="Kanit" w:hAnsi="Kanit" w:cs="Kanit"/>
        </w:rPr>
        <w:t xml:space="preserve"> en Mercado de </w:t>
      </w:r>
      <w:proofErr w:type="spellStart"/>
      <w:r w:rsidRPr="008E3B0C">
        <w:rPr>
          <w:rFonts w:ascii="Kanit" w:hAnsi="Kanit" w:cs="Kanit"/>
        </w:rPr>
        <w:t>Capitales</w:t>
      </w:r>
      <w:proofErr w:type="spellEnd"/>
      <w:r w:rsidRPr="008E3B0C">
        <w:rPr>
          <w:rFonts w:ascii="Kanit" w:hAnsi="Kanit" w:cs="Kanit"/>
        </w:rPr>
        <w:t xml:space="preserve"> en la </w:t>
      </w:r>
      <w:proofErr w:type="spellStart"/>
      <w:r w:rsidRPr="008E3B0C">
        <w:rPr>
          <w:rFonts w:ascii="Kanit" w:hAnsi="Kanit" w:cs="Kanit"/>
        </w:rPr>
        <w:t>misma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institución</w:t>
      </w:r>
      <w:proofErr w:type="spellEnd"/>
      <w:r w:rsidRPr="008E3B0C">
        <w:rPr>
          <w:rFonts w:ascii="Kanit" w:hAnsi="Kanit" w:cs="Kanit"/>
        </w:rPr>
        <w:t>.</w:t>
      </w:r>
    </w:p>
    <w:p w14:paraId="03EDE9D9" w14:textId="77777777" w:rsidR="008E3B0C" w:rsidRPr="008E3B0C" w:rsidRDefault="008E3B0C" w:rsidP="008E3B0C">
      <w:pPr>
        <w:rPr>
          <w:rFonts w:ascii="Kanit" w:hAnsi="Kanit" w:cs="Kanit"/>
        </w:rPr>
      </w:pPr>
    </w:p>
    <w:p w14:paraId="35315FF1" w14:textId="02321B0A" w:rsidR="008E3B0C" w:rsidRDefault="008E3B0C" w:rsidP="008E3B0C">
      <w:pPr>
        <w:rPr>
          <w:rFonts w:ascii="Kanit" w:hAnsi="Kanit" w:cs="Kanit"/>
        </w:rPr>
      </w:pPr>
      <w:r w:rsidRPr="008E3B0C">
        <w:rPr>
          <w:rFonts w:ascii="Kanit" w:hAnsi="Kanit" w:cs="Kanit"/>
        </w:rPr>
        <w:t xml:space="preserve">Su </w:t>
      </w:r>
      <w:proofErr w:type="spellStart"/>
      <w:r w:rsidRPr="008E3B0C">
        <w:rPr>
          <w:rFonts w:ascii="Kanit" w:hAnsi="Kanit" w:cs="Kanit"/>
        </w:rPr>
        <w:t>carrera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profesional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comenzó</w:t>
      </w:r>
      <w:proofErr w:type="spellEnd"/>
      <w:r w:rsidRPr="008E3B0C">
        <w:rPr>
          <w:rFonts w:ascii="Kanit" w:hAnsi="Kanit" w:cs="Kanit"/>
        </w:rPr>
        <w:t xml:space="preserve"> en Citibank N.A. en 2006, </w:t>
      </w:r>
      <w:proofErr w:type="spellStart"/>
      <w:r w:rsidRPr="008E3B0C">
        <w:rPr>
          <w:rFonts w:ascii="Kanit" w:hAnsi="Kanit" w:cs="Kanit"/>
        </w:rPr>
        <w:t>pasando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luego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por</w:t>
      </w:r>
      <w:proofErr w:type="spellEnd"/>
      <w:r w:rsidRPr="008E3B0C">
        <w:rPr>
          <w:rFonts w:ascii="Kanit" w:hAnsi="Kanit" w:cs="Kanit"/>
        </w:rPr>
        <w:t xml:space="preserve"> Fitch Argentina </w:t>
      </w:r>
      <w:proofErr w:type="spellStart"/>
      <w:r w:rsidRPr="008E3B0C">
        <w:rPr>
          <w:rFonts w:ascii="Kanit" w:hAnsi="Kanit" w:cs="Kanit"/>
        </w:rPr>
        <w:t>Calificadora</w:t>
      </w:r>
      <w:proofErr w:type="spellEnd"/>
      <w:r w:rsidRPr="008E3B0C">
        <w:rPr>
          <w:rFonts w:ascii="Kanit" w:hAnsi="Kanit" w:cs="Kanit"/>
        </w:rPr>
        <w:t xml:space="preserve"> de </w:t>
      </w:r>
      <w:proofErr w:type="spellStart"/>
      <w:r w:rsidRPr="008E3B0C">
        <w:rPr>
          <w:rFonts w:ascii="Kanit" w:hAnsi="Kanit" w:cs="Kanit"/>
        </w:rPr>
        <w:t>Riesgo</w:t>
      </w:r>
      <w:proofErr w:type="spellEnd"/>
      <w:r w:rsidRPr="008E3B0C">
        <w:rPr>
          <w:rFonts w:ascii="Kanit" w:hAnsi="Kanit" w:cs="Kanit"/>
        </w:rPr>
        <w:t xml:space="preserve">. Sin embargo, el </w:t>
      </w:r>
      <w:proofErr w:type="spellStart"/>
      <w:r w:rsidRPr="008E3B0C">
        <w:rPr>
          <w:rFonts w:ascii="Kanit" w:hAnsi="Kanit" w:cs="Kanit"/>
        </w:rPr>
        <w:t>hito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más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significativo</w:t>
      </w:r>
      <w:proofErr w:type="spellEnd"/>
      <w:r w:rsidRPr="008E3B0C">
        <w:rPr>
          <w:rFonts w:ascii="Kanit" w:hAnsi="Kanit" w:cs="Kanit"/>
        </w:rPr>
        <w:t xml:space="preserve"> de </w:t>
      </w:r>
      <w:proofErr w:type="spellStart"/>
      <w:r w:rsidRPr="008E3B0C">
        <w:rPr>
          <w:rFonts w:ascii="Kanit" w:hAnsi="Kanit" w:cs="Kanit"/>
        </w:rPr>
        <w:t>su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carrera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llegó</w:t>
      </w:r>
      <w:proofErr w:type="spellEnd"/>
      <w:r w:rsidRPr="008E3B0C">
        <w:rPr>
          <w:rFonts w:ascii="Kanit" w:hAnsi="Kanit" w:cs="Kanit"/>
        </w:rPr>
        <w:t xml:space="preserve"> en 2010 </w:t>
      </w:r>
      <w:proofErr w:type="spellStart"/>
      <w:r w:rsidRPr="008E3B0C">
        <w:rPr>
          <w:rFonts w:ascii="Kanit" w:hAnsi="Kanit" w:cs="Kanit"/>
        </w:rPr>
        <w:t>cuando</w:t>
      </w:r>
      <w:proofErr w:type="spellEnd"/>
      <w:r w:rsidRPr="008E3B0C">
        <w:rPr>
          <w:rFonts w:ascii="Kanit" w:hAnsi="Kanit" w:cs="Kanit"/>
        </w:rPr>
        <w:t xml:space="preserve"> se </w:t>
      </w:r>
      <w:proofErr w:type="spellStart"/>
      <w:r w:rsidRPr="008E3B0C">
        <w:rPr>
          <w:rFonts w:ascii="Kanit" w:hAnsi="Kanit" w:cs="Kanit"/>
        </w:rPr>
        <w:t>unió</w:t>
      </w:r>
      <w:proofErr w:type="spellEnd"/>
      <w:r w:rsidRPr="008E3B0C">
        <w:rPr>
          <w:rFonts w:ascii="Kanit" w:hAnsi="Kanit" w:cs="Kanit"/>
        </w:rPr>
        <w:t xml:space="preserve"> a Pampa </w:t>
      </w:r>
      <w:proofErr w:type="spellStart"/>
      <w:r w:rsidRPr="008E3B0C">
        <w:rPr>
          <w:rFonts w:ascii="Kanit" w:hAnsi="Kanit" w:cs="Kanit"/>
        </w:rPr>
        <w:t>Energía</w:t>
      </w:r>
      <w:proofErr w:type="spellEnd"/>
      <w:r w:rsidRPr="008E3B0C">
        <w:rPr>
          <w:rFonts w:ascii="Kanit" w:hAnsi="Kanit" w:cs="Kanit"/>
        </w:rPr>
        <w:t xml:space="preserve"> S.A., </w:t>
      </w:r>
      <w:proofErr w:type="spellStart"/>
      <w:r w:rsidRPr="008E3B0C">
        <w:rPr>
          <w:rFonts w:ascii="Kanit" w:hAnsi="Kanit" w:cs="Kanit"/>
        </w:rPr>
        <w:t>una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empresa</w:t>
      </w:r>
      <w:proofErr w:type="spellEnd"/>
      <w:r w:rsidRPr="008E3B0C">
        <w:rPr>
          <w:rFonts w:ascii="Kanit" w:hAnsi="Kanit" w:cs="Kanit"/>
        </w:rPr>
        <w:t xml:space="preserve"> que </w:t>
      </w:r>
      <w:proofErr w:type="spellStart"/>
      <w:r w:rsidRPr="008E3B0C">
        <w:rPr>
          <w:rFonts w:ascii="Kanit" w:hAnsi="Kanit" w:cs="Kanit"/>
        </w:rPr>
        <w:t>cotiza</w:t>
      </w:r>
      <w:proofErr w:type="spellEnd"/>
      <w:r w:rsidRPr="008E3B0C">
        <w:rPr>
          <w:rFonts w:ascii="Kanit" w:hAnsi="Kanit" w:cs="Kanit"/>
        </w:rPr>
        <w:t xml:space="preserve"> en la </w:t>
      </w:r>
      <w:proofErr w:type="spellStart"/>
      <w:r w:rsidRPr="008E3B0C">
        <w:rPr>
          <w:rFonts w:ascii="Kanit" w:hAnsi="Kanit" w:cs="Kanit"/>
        </w:rPr>
        <w:t>Bolsa</w:t>
      </w:r>
      <w:proofErr w:type="spellEnd"/>
      <w:r w:rsidRPr="008E3B0C">
        <w:rPr>
          <w:rFonts w:ascii="Kanit" w:hAnsi="Kanit" w:cs="Kanit"/>
        </w:rPr>
        <w:t xml:space="preserve"> de Nueva York (NYSE:PAM). En Pampa </w:t>
      </w:r>
      <w:proofErr w:type="spellStart"/>
      <w:r w:rsidRPr="008E3B0C">
        <w:rPr>
          <w:rFonts w:ascii="Kanit" w:hAnsi="Kanit" w:cs="Kanit"/>
        </w:rPr>
        <w:t>Energía</w:t>
      </w:r>
      <w:proofErr w:type="spellEnd"/>
      <w:r w:rsidRPr="008E3B0C">
        <w:rPr>
          <w:rFonts w:ascii="Kanit" w:hAnsi="Kanit" w:cs="Kanit"/>
        </w:rPr>
        <w:t xml:space="preserve">, Patricio ha </w:t>
      </w:r>
      <w:proofErr w:type="spellStart"/>
      <w:r w:rsidRPr="008E3B0C">
        <w:rPr>
          <w:rFonts w:ascii="Kanit" w:hAnsi="Kanit" w:cs="Kanit"/>
        </w:rPr>
        <w:t>escalado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posiciones</w:t>
      </w:r>
      <w:proofErr w:type="spellEnd"/>
      <w:r w:rsidRPr="008E3B0C">
        <w:rPr>
          <w:rFonts w:ascii="Kanit" w:hAnsi="Kanit" w:cs="Kanit"/>
        </w:rPr>
        <w:t xml:space="preserve">, </w:t>
      </w:r>
      <w:proofErr w:type="spellStart"/>
      <w:r w:rsidRPr="008E3B0C">
        <w:rPr>
          <w:rFonts w:ascii="Kanit" w:hAnsi="Kanit" w:cs="Kanit"/>
        </w:rPr>
        <w:t>comenzando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proofErr w:type="gramStart"/>
      <w:r w:rsidRPr="008E3B0C">
        <w:rPr>
          <w:rFonts w:ascii="Kanit" w:hAnsi="Kanit" w:cs="Kanit"/>
        </w:rPr>
        <w:t>como</w:t>
      </w:r>
      <w:proofErr w:type="spellEnd"/>
      <w:proofErr w:type="gramEnd"/>
      <w:r w:rsidR="00F7417C">
        <w:rPr>
          <w:rFonts w:ascii="Kanit" w:hAnsi="Kanit" w:cs="Kanit"/>
        </w:rPr>
        <w:t xml:space="preserve"> </w:t>
      </w:r>
      <w:proofErr w:type="spellStart"/>
      <w:r w:rsidR="00F7417C">
        <w:rPr>
          <w:rFonts w:ascii="Kanit" w:hAnsi="Kanit" w:cs="Kanit"/>
        </w:rPr>
        <w:t>Analista</w:t>
      </w:r>
      <w:proofErr w:type="spellEnd"/>
      <w:r w:rsidR="00F7417C">
        <w:rPr>
          <w:rFonts w:ascii="Kanit" w:hAnsi="Kanit" w:cs="Kanit"/>
        </w:rPr>
        <w:t xml:space="preserve"> Junior hasta </w:t>
      </w:r>
      <w:proofErr w:type="spellStart"/>
      <w:r w:rsidR="00F7417C">
        <w:rPr>
          <w:rFonts w:ascii="Kanit" w:hAnsi="Kanit" w:cs="Kanit"/>
        </w:rPr>
        <w:t>llegar</w:t>
      </w:r>
      <w:proofErr w:type="spellEnd"/>
      <w:r w:rsidR="00F7417C">
        <w:rPr>
          <w:rFonts w:ascii="Kanit" w:hAnsi="Kanit" w:cs="Kanit"/>
        </w:rPr>
        <w:t xml:space="preserve"> al </w:t>
      </w:r>
      <w:r w:rsidRPr="008E3B0C">
        <w:rPr>
          <w:rFonts w:ascii="Kanit" w:hAnsi="Kanit" w:cs="Kanit"/>
        </w:rPr>
        <w:t xml:space="preserve">cargo de Director de </w:t>
      </w:r>
      <w:proofErr w:type="spellStart"/>
      <w:r w:rsidRPr="008E3B0C">
        <w:rPr>
          <w:rFonts w:ascii="Kanit" w:hAnsi="Kanit" w:cs="Kanit"/>
        </w:rPr>
        <w:t>Finanzas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Corporativas</w:t>
      </w:r>
      <w:proofErr w:type="spellEnd"/>
      <w:r w:rsidRPr="008E3B0C">
        <w:rPr>
          <w:rFonts w:ascii="Kanit" w:hAnsi="Kanit" w:cs="Kanit"/>
        </w:rPr>
        <w:t xml:space="preserve">, </w:t>
      </w:r>
      <w:proofErr w:type="spellStart"/>
      <w:r w:rsidRPr="008E3B0C">
        <w:rPr>
          <w:rFonts w:ascii="Kanit" w:hAnsi="Kanit" w:cs="Kanit"/>
        </w:rPr>
        <w:t>Planeamiento</w:t>
      </w:r>
      <w:proofErr w:type="spellEnd"/>
      <w:r w:rsidRPr="008E3B0C">
        <w:rPr>
          <w:rFonts w:ascii="Kanit" w:hAnsi="Kanit" w:cs="Kanit"/>
        </w:rPr>
        <w:t xml:space="preserve"> y Control de </w:t>
      </w:r>
      <w:proofErr w:type="spellStart"/>
      <w:r w:rsidRPr="008E3B0C">
        <w:rPr>
          <w:rFonts w:ascii="Kanit" w:hAnsi="Kanit" w:cs="Kanit"/>
        </w:rPr>
        <w:t>Gestión</w:t>
      </w:r>
      <w:proofErr w:type="spellEnd"/>
      <w:r w:rsidRPr="008E3B0C">
        <w:rPr>
          <w:rFonts w:ascii="Kanit" w:hAnsi="Kanit" w:cs="Kanit"/>
        </w:rPr>
        <w:t>.</w:t>
      </w:r>
    </w:p>
    <w:p w14:paraId="41006462" w14:textId="77777777" w:rsidR="008E3B0C" w:rsidRPr="008E3B0C" w:rsidRDefault="008E3B0C" w:rsidP="008E3B0C">
      <w:pPr>
        <w:rPr>
          <w:rFonts w:ascii="Kanit" w:hAnsi="Kanit" w:cs="Kanit"/>
        </w:rPr>
      </w:pPr>
    </w:p>
    <w:p w14:paraId="423A81BC" w14:textId="4717D4F9" w:rsidR="008E3B0C" w:rsidRDefault="008E3B0C" w:rsidP="008E3B0C">
      <w:pPr>
        <w:rPr>
          <w:rFonts w:ascii="Kanit" w:hAnsi="Kanit" w:cs="Kanit"/>
        </w:rPr>
      </w:pPr>
      <w:r w:rsidRPr="008E3B0C">
        <w:rPr>
          <w:rFonts w:ascii="Kanit" w:hAnsi="Kanit" w:cs="Kanit"/>
        </w:rPr>
        <w:t xml:space="preserve">Patricio </w:t>
      </w:r>
      <w:proofErr w:type="spellStart"/>
      <w:r w:rsidRPr="008E3B0C">
        <w:rPr>
          <w:rFonts w:ascii="Kanit" w:hAnsi="Kanit" w:cs="Kanit"/>
        </w:rPr>
        <w:t>destaca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por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su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experiencia</w:t>
      </w:r>
      <w:proofErr w:type="spellEnd"/>
      <w:r w:rsidRPr="008E3B0C">
        <w:rPr>
          <w:rFonts w:ascii="Kanit" w:hAnsi="Kanit" w:cs="Kanit"/>
        </w:rPr>
        <w:t xml:space="preserve"> en </w:t>
      </w:r>
      <w:proofErr w:type="spellStart"/>
      <w:r w:rsidRPr="008E3B0C">
        <w:rPr>
          <w:rFonts w:ascii="Kanit" w:hAnsi="Kanit" w:cs="Kanit"/>
        </w:rPr>
        <w:t>estructuración</w:t>
      </w:r>
      <w:proofErr w:type="spellEnd"/>
      <w:r w:rsidRPr="008E3B0C">
        <w:rPr>
          <w:rFonts w:ascii="Kanit" w:hAnsi="Kanit" w:cs="Kanit"/>
        </w:rPr>
        <w:t xml:space="preserve"> de </w:t>
      </w:r>
      <w:proofErr w:type="spellStart"/>
      <w:r w:rsidRPr="008E3B0C">
        <w:rPr>
          <w:rFonts w:ascii="Kanit" w:hAnsi="Kanit" w:cs="Kanit"/>
        </w:rPr>
        <w:t>pasivos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financieros</w:t>
      </w:r>
      <w:proofErr w:type="spellEnd"/>
      <w:r w:rsidRPr="008E3B0C">
        <w:rPr>
          <w:rFonts w:ascii="Kanit" w:hAnsi="Kanit" w:cs="Kanit"/>
        </w:rPr>
        <w:t xml:space="preserve">, </w:t>
      </w:r>
      <w:proofErr w:type="spellStart"/>
      <w:r w:rsidRPr="008E3B0C">
        <w:rPr>
          <w:rFonts w:ascii="Kanit" w:hAnsi="Kanit" w:cs="Kanit"/>
        </w:rPr>
        <w:t>operaciones</w:t>
      </w:r>
      <w:proofErr w:type="spellEnd"/>
      <w:r w:rsidRPr="008E3B0C">
        <w:rPr>
          <w:rFonts w:ascii="Kanit" w:hAnsi="Kanit" w:cs="Kanit"/>
        </w:rPr>
        <w:t xml:space="preserve"> en el </w:t>
      </w:r>
      <w:proofErr w:type="spellStart"/>
      <w:r w:rsidRPr="008E3B0C">
        <w:rPr>
          <w:rFonts w:ascii="Kanit" w:hAnsi="Kanit" w:cs="Kanit"/>
        </w:rPr>
        <w:t>mercado</w:t>
      </w:r>
      <w:proofErr w:type="spellEnd"/>
      <w:r w:rsidRPr="008E3B0C">
        <w:rPr>
          <w:rFonts w:ascii="Kanit" w:hAnsi="Kanit" w:cs="Kanit"/>
        </w:rPr>
        <w:t xml:space="preserve"> de </w:t>
      </w:r>
      <w:proofErr w:type="spellStart"/>
      <w:r w:rsidRPr="008E3B0C">
        <w:rPr>
          <w:rFonts w:ascii="Kanit" w:hAnsi="Kanit" w:cs="Kanit"/>
        </w:rPr>
        <w:t>capitales</w:t>
      </w:r>
      <w:proofErr w:type="spellEnd"/>
      <w:r w:rsidRPr="008E3B0C">
        <w:rPr>
          <w:rFonts w:ascii="Kanit" w:hAnsi="Kanit" w:cs="Kanit"/>
        </w:rPr>
        <w:t xml:space="preserve">, </w:t>
      </w:r>
      <w:proofErr w:type="spellStart"/>
      <w:r w:rsidRPr="008E3B0C">
        <w:rPr>
          <w:rFonts w:ascii="Kanit" w:hAnsi="Kanit" w:cs="Kanit"/>
        </w:rPr>
        <w:t>valuaciones</w:t>
      </w:r>
      <w:proofErr w:type="spellEnd"/>
      <w:r w:rsidRPr="008E3B0C">
        <w:rPr>
          <w:rFonts w:ascii="Kanit" w:hAnsi="Kanit" w:cs="Kanit"/>
        </w:rPr>
        <w:t xml:space="preserve"> y </w:t>
      </w:r>
      <w:proofErr w:type="spellStart"/>
      <w:r w:rsidRPr="008E3B0C">
        <w:rPr>
          <w:rFonts w:ascii="Kanit" w:hAnsi="Kanit" w:cs="Kanit"/>
        </w:rPr>
        <w:t>nuevos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negocios</w:t>
      </w:r>
      <w:proofErr w:type="spellEnd"/>
      <w:r w:rsidRPr="008E3B0C">
        <w:rPr>
          <w:rFonts w:ascii="Kanit" w:hAnsi="Kanit" w:cs="Kanit"/>
        </w:rPr>
        <w:t xml:space="preserve">. </w:t>
      </w:r>
      <w:proofErr w:type="spellStart"/>
      <w:r w:rsidRPr="008E3B0C">
        <w:rPr>
          <w:rFonts w:ascii="Kanit" w:hAnsi="Kanit" w:cs="Kanit"/>
        </w:rPr>
        <w:t>También</w:t>
      </w:r>
      <w:proofErr w:type="spellEnd"/>
      <w:r w:rsidRPr="008E3B0C">
        <w:rPr>
          <w:rFonts w:ascii="Kanit" w:hAnsi="Kanit" w:cs="Kanit"/>
        </w:rPr>
        <w:t xml:space="preserve"> ha </w:t>
      </w:r>
      <w:proofErr w:type="spellStart"/>
      <w:r w:rsidRPr="008E3B0C">
        <w:rPr>
          <w:rFonts w:ascii="Kanit" w:hAnsi="Kanit" w:cs="Kanit"/>
        </w:rPr>
        <w:t>participado</w:t>
      </w:r>
      <w:proofErr w:type="spellEnd"/>
      <w:r w:rsidRPr="008E3B0C">
        <w:rPr>
          <w:rFonts w:ascii="Kanit" w:hAnsi="Kanit" w:cs="Kanit"/>
        </w:rPr>
        <w:t xml:space="preserve"> en </w:t>
      </w:r>
      <w:proofErr w:type="spellStart"/>
      <w:r w:rsidRPr="008E3B0C">
        <w:rPr>
          <w:rFonts w:ascii="Kanit" w:hAnsi="Kanit" w:cs="Kanit"/>
        </w:rPr>
        <w:t>relaciones</w:t>
      </w:r>
      <w:proofErr w:type="spellEnd"/>
      <w:r w:rsidRPr="008E3B0C">
        <w:rPr>
          <w:rFonts w:ascii="Kanit" w:hAnsi="Kanit" w:cs="Kanit"/>
        </w:rPr>
        <w:t xml:space="preserve"> con </w:t>
      </w:r>
      <w:proofErr w:type="spellStart"/>
      <w:r w:rsidRPr="008E3B0C">
        <w:rPr>
          <w:rFonts w:ascii="Kanit" w:hAnsi="Kanit" w:cs="Kanit"/>
        </w:rPr>
        <w:t>inversores</w:t>
      </w:r>
      <w:proofErr w:type="spellEnd"/>
      <w:r w:rsidRPr="008E3B0C">
        <w:rPr>
          <w:rFonts w:ascii="Kanit" w:hAnsi="Kanit" w:cs="Kanit"/>
        </w:rPr>
        <w:t xml:space="preserve"> y </w:t>
      </w:r>
      <w:proofErr w:type="spellStart"/>
      <w:r w:rsidRPr="008E3B0C">
        <w:rPr>
          <w:rFonts w:ascii="Kanit" w:hAnsi="Kanit" w:cs="Kanit"/>
        </w:rPr>
        <w:t>conferencias</w:t>
      </w:r>
      <w:proofErr w:type="spellEnd"/>
      <w:r w:rsidRPr="008E3B0C">
        <w:rPr>
          <w:rFonts w:ascii="Kanit" w:hAnsi="Kanit" w:cs="Kanit"/>
        </w:rPr>
        <w:t xml:space="preserve"> </w:t>
      </w:r>
      <w:proofErr w:type="gramStart"/>
      <w:r w:rsidRPr="008E3B0C">
        <w:rPr>
          <w:rFonts w:ascii="Kanit" w:hAnsi="Kanit" w:cs="Kanit"/>
        </w:rPr>
        <w:t>del</w:t>
      </w:r>
      <w:proofErr w:type="gramEnd"/>
      <w:r w:rsidRPr="008E3B0C">
        <w:rPr>
          <w:rFonts w:ascii="Kanit" w:hAnsi="Kanit" w:cs="Kanit"/>
        </w:rPr>
        <w:t xml:space="preserve"> sector.</w:t>
      </w:r>
    </w:p>
    <w:p w14:paraId="78523855" w14:textId="77777777" w:rsidR="008E3B0C" w:rsidRPr="008E3B0C" w:rsidRDefault="008E3B0C" w:rsidP="008E3B0C">
      <w:pPr>
        <w:rPr>
          <w:rFonts w:ascii="Kanit" w:hAnsi="Kanit" w:cs="Kanit"/>
        </w:rPr>
      </w:pPr>
    </w:p>
    <w:p w14:paraId="3692D2C1" w14:textId="66903CE2" w:rsidR="008E3B0C" w:rsidRPr="00955F08" w:rsidRDefault="008E3B0C" w:rsidP="008E3B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Kanit" w:eastAsia="Times New Roman" w:hAnsi="Kanit" w:cs="Kanit"/>
          <w:color w:val="000000" w:themeColor="text1"/>
          <w:bdr w:val="none" w:sz="0" w:space="0" w:color="auto" w:frame="1"/>
          <w:lang w:val="es-AR" w:eastAsia="es-AR"/>
        </w:rPr>
      </w:pPr>
      <w:bookmarkStart w:id="0" w:name="_GoBack"/>
      <w:r w:rsidRPr="00955F08">
        <w:rPr>
          <w:rFonts w:ascii="Kanit" w:eastAsia="Times New Roman" w:hAnsi="Kanit" w:cs="Kanit"/>
          <w:color w:val="000000" w:themeColor="text1"/>
          <w:bdr w:val="none" w:sz="0" w:space="0" w:color="auto" w:frame="1"/>
          <w:lang w:val="es-AR" w:eastAsia="es-AR"/>
        </w:rPr>
        <w:t xml:space="preserve">Actualmente, se desempeña como CFO de Aeropuertos Argentina habiendo ingresado en dicha sociedad en el año 2023. </w:t>
      </w:r>
    </w:p>
    <w:bookmarkEnd w:id="0"/>
    <w:p w14:paraId="741F28EE" w14:textId="77777777" w:rsidR="008E3B0C" w:rsidRPr="008E3B0C" w:rsidRDefault="008E3B0C" w:rsidP="008E3B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20" w:lineRule="atLeast"/>
        <w:rPr>
          <w:rFonts w:ascii="Helvetica Neue" w:eastAsia="Times New Roman" w:hAnsi="Helvetica Neue"/>
          <w:color w:val="1F1F1F"/>
          <w:bdr w:val="none" w:sz="0" w:space="0" w:color="auto"/>
          <w:lang w:val="es-AR" w:eastAsia="es-AR"/>
        </w:rPr>
      </w:pPr>
    </w:p>
    <w:p w14:paraId="3B52DD25" w14:textId="0BEEB57D" w:rsidR="008E3B0C" w:rsidRPr="008E3B0C" w:rsidRDefault="008E3B0C" w:rsidP="008E3B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20" w:lineRule="atLeast"/>
        <w:rPr>
          <w:rFonts w:ascii="Helvetica Neue" w:eastAsia="Times New Roman" w:hAnsi="Helvetica Neue"/>
          <w:color w:val="1F1F1F"/>
          <w:bdr w:val="none" w:sz="0" w:space="0" w:color="auto"/>
          <w:lang w:val="es-AR" w:eastAsia="es-AR"/>
        </w:rPr>
      </w:pPr>
    </w:p>
    <w:p w14:paraId="0607D1F4" w14:textId="77777777" w:rsidR="008E3B0C" w:rsidRPr="00366991" w:rsidRDefault="008E3B0C" w:rsidP="008E3B0C">
      <w:pPr>
        <w:rPr>
          <w:rFonts w:ascii="Kanit" w:hAnsi="Kanit" w:cs="Kanit"/>
          <w:b/>
        </w:rPr>
      </w:pPr>
    </w:p>
    <w:p w14:paraId="56E40DE9" w14:textId="77777777" w:rsidR="00E6376F" w:rsidRDefault="00E6376F" w:rsidP="00E6376F"/>
    <w:sectPr w:rsidR="00E6376F" w:rsidSect="00E904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BA40A" w14:textId="77777777" w:rsidR="000D1B8A" w:rsidRDefault="000D1B8A" w:rsidP="00442448">
      <w:r>
        <w:separator/>
      </w:r>
    </w:p>
  </w:endnote>
  <w:endnote w:type="continuationSeparator" w:id="0">
    <w:p w14:paraId="1CE0A924" w14:textId="77777777" w:rsidR="000D1B8A" w:rsidRDefault="000D1B8A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Corbel"/>
    <w:charset w:val="00"/>
    <w:family w:val="roman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">
    <w:panose1 w:val="00000500000000000000"/>
    <w:charset w:val="00"/>
    <w:family w:val="auto"/>
    <w:pitch w:val="variable"/>
    <w:sig w:usb0="A10000FF" w:usb1="5000207B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DD063" w14:textId="77777777" w:rsidR="00E6376F" w:rsidRDefault="00E637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87FAD" w14:textId="77777777" w:rsidR="00E6376F" w:rsidRDefault="00E637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BFA81" w14:textId="77777777" w:rsidR="000D1B8A" w:rsidRDefault="000D1B8A" w:rsidP="00442448">
      <w:r>
        <w:separator/>
      </w:r>
    </w:p>
  </w:footnote>
  <w:footnote w:type="continuationSeparator" w:id="0">
    <w:p w14:paraId="73EB5B0A" w14:textId="77777777" w:rsidR="000D1B8A" w:rsidRDefault="000D1B8A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27C90" w14:textId="77777777" w:rsidR="00E6376F" w:rsidRDefault="00E637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15A7E" w14:textId="77777777" w:rsidR="00E6376F" w:rsidRDefault="00E637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13939"/>
    <w:multiLevelType w:val="multilevel"/>
    <w:tmpl w:val="0D94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451A5"/>
    <w:rsid w:val="000C0E4A"/>
    <w:rsid w:val="000D1B8A"/>
    <w:rsid w:val="0022537A"/>
    <w:rsid w:val="002D4D3A"/>
    <w:rsid w:val="00344FA9"/>
    <w:rsid w:val="00366991"/>
    <w:rsid w:val="003D33EF"/>
    <w:rsid w:val="00406A0D"/>
    <w:rsid w:val="00442448"/>
    <w:rsid w:val="00477694"/>
    <w:rsid w:val="00510401"/>
    <w:rsid w:val="0052750B"/>
    <w:rsid w:val="00562431"/>
    <w:rsid w:val="005E35DB"/>
    <w:rsid w:val="007B2BD2"/>
    <w:rsid w:val="007B771F"/>
    <w:rsid w:val="007F71A5"/>
    <w:rsid w:val="008A2D22"/>
    <w:rsid w:val="008C430E"/>
    <w:rsid w:val="008E3B0C"/>
    <w:rsid w:val="00927C03"/>
    <w:rsid w:val="00955F08"/>
    <w:rsid w:val="00A72F5D"/>
    <w:rsid w:val="00AE71EA"/>
    <w:rsid w:val="00B3016A"/>
    <w:rsid w:val="00B4692D"/>
    <w:rsid w:val="00C55863"/>
    <w:rsid w:val="00C62568"/>
    <w:rsid w:val="00C87F71"/>
    <w:rsid w:val="00CA0CBA"/>
    <w:rsid w:val="00CA54AE"/>
    <w:rsid w:val="00D71557"/>
    <w:rsid w:val="00D753B2"/>
    <w:rsid w:val="00DB2C25"/>
    <w:rsid w:val="00E13BC1"/>
    <w:rsid w:val="00E16C88"/>
    <w:rsid w:val="00E2005E"/>
    <w:rsid w:val="00E3565D"/>
    <w:rsid w:val="00E6376F"/>
    <w:rsid w:val="00E90478"/>
    <w:rsid w:val="00EF7C57"/>
    <w:rsid w:val="00F4161E"/>
    <w:rsid w:val="00F5744C"/>
    <w:rsid w:val="00F7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  <w:style w:type="paragraph" w:customStyle="1" w:styleId="first-token">
    <w:name w:val="first-token"/>
    <w:basedOn w:val="Normal"/>
    <w:rsid w:val="008E3B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AR" w:eastAsia="es-AR"/>
    </w:rPr>
  </w:style>
  <w:style w:type="paragraph" w:styleId="NormalWeb">
    <w:name w:val="Normal (Web)"/>
    <w:basedOn w:val="Normal"/>
    <w:uiPriority w:val="99"/>
    <w:semiHidden/>
    <w:unhideWhenUsed/>
    <w:rsid w:val="008E3B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8E3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DCE052F-5F44-481C-9424-8654B20B6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RANNI, Estefania</dc:creator>
  <cp:lastModifiedBy>RUDI, Solange</cp:lastModifiedBy>
  <cp:revision>4</cp:revision>
  <dcterms:created xsi:type="dcterms:W3CDTF">2024-08-06T12:24:00Z</dcterms:created>
  <dcterms:modified xsi:type="dcterms:W3CDTF">2024-09-11T19:55:00Z</dcterms:modified>
</cp:coreProperties>
</file>