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9B82" w14:textId="77777777" w:rsidR="00300B3F" w:rsidRDefault="00E16C88" w:rsidP="00300B3F">
      <w:pPr>
        <w:rPr>
          <w:rFonts w:ascii="Kanit" w:hAnsi="Kanit" w:cs="Kanit"/>
          <w:color w:val="83878B"/>
        </w:rPr>
      </w:pPr>
      <w:r w:rsidRPr="00C737B6">
        <w:rPr>
          <w:rFonts w:ascii="Kanit" w:hAnsi="Kanit" w:cs="Kanit"/>
          <w:noProof/>
          <w:color w:val="83878B"/>
          <w:lang w:val="es-AR" w:eastAsia="es-AR"/>
        </w:rPr>
        <mc:AlternateContent>
          <mc:Choice Requires="wps">
            <w:drawing>
              <wp:anchor distT="152400" distB="152400" distL="152400" distR="152400" simplePos="0" relativeHeight="251660288" behindDoc="0" locked="0" layoutInCell="1" allowOverlap="1" wp14:anchorId="6369DE1B" wp14:editId="03779BFA">
                <wp:simplePos x="0" y="0"/>
                <wp:positionH relativeFrom="margin">
                  <wp:align>center</wp:align>
                </wp:positionH>
                <wp:positionV relativeFrom="page">
                  <wp:posOffset>923925</wp:posOffset>
                </wp:positionV>
                <wp:extent cx="3590925" cy="1020445"/>
                <wp:effectExtent l="0" t="0" r="0" b="0"/>
                <wp:wrapTopAndBottom distT="152400" distB="152400"/>
                <wp:docPr id="1073741826" name="officeArt object" descr="Prensa"/>
                <wp:cNvGraphicFramePr/>
                <a:graphic xmlns:a="http://schemas.openxmlformats.org/drawingml/2006/main">
                  <a:graphicData uri="http://schemas.microsoft.com/office/word/2010/wordprocessingShape">
                    <wps:wsp>
                      <wps:cNvSpPr txBox="1"/>
                      <wps:spPr>
                        <a:xfrm>
                          <a:off x="0" y="0"/>
                          <a:ext cx="3590925" cy="1020445"/>
                        </a:xfrm>
                        <a:prstGeom prst="rect">
                          <a:avLst/>
                        </a:prstGeom>
                        <a:noFill/>
                        <a:ln w="12700" cap="flat">
                          <a:noFill/>
                          <a:miter lim="400000"/>
                        </a:ln>
                        <a:effectLst/>
                      </wps:spPr>
                      <wps:txbx>
                        <w:txbxContent>
                          <w:p w14:paraId="0F62096F" w14:textId="6EC87241" w:rsidR="00E16C88" w:rsidRPr="00C55863" w:rsidRDefault="00E16C88">
                            <w:pPr>
                              <w:pStyle w:val="Cuerpo"/>
                              <w:rPr>
                                <w:rFonts w:ascii="Verdana" w:hAnsi="Verdana"/>
                                <w:b/>
                                <w:sz w:val="100"/>
                                <w:szCs w:val="100"/>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369DE1B" id="_x0000_t202" coordsize="21600,21600" o:spt="202" path="m,l,21600r21600,l21600,xe">
                <v:stroke joinstyle="miter"/>
                <v:path gradientshapeok="t" o:connecttype="rect"/>
              </v:shapetype>
              <v:shape id="officeArt object" o:spid="_x0000_s1026" type="#_x0000_t202" alt="Prensa" style="position:absolute;margin-left:0;margin-top:72.75pt;width:282.75pt;height:80.35pt;z-index:251660288;visibility:visible;mso-wrap-style:square;mso-width-percent:0;mso-height-percent:0;mso-wrap-distance-left:12pt;mso-wrap-distance-top:12pt;mso-wrap-distance-right:12pt;mso-wrap-distance-bottom:12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" filled="f" stroked="f" strokeweight="1pt">
                <v:stroke miterlimit="4"/>
                <v:textbox inset="4pt,4pt,4pt,4pt">
                  <w:txbxContent>
                    <w:p w14:paraId="0F62096F" w14:textId="6EC87241" w:rsidR="00E16C88" w:rsidRPr="00C55863" w:rsidRDefault="00E16C88">
                      <w:pPr>
                        <w:pStyle w:val="Cuerpo"/>
                        <w:rPr>
                          <w:rFonts w:ascii="Verdana" w:hAnsi="Verdana"/>
                          <w:b/>
                          <w:sz w:val="100"/>
                          <w:szCs w:val="100"/>
                        </w:rPr>
                      </w:pPr>
                    </w:p>
                  </w:txbxContent>
                </v:textbox>
                <w10:wrap type="topAndBottom" anchorx="margin" anchory="page"/>
              </v:shape>
            </w:pict>
          </mc:Fallback>
        </mc:AlternateContent>
      </w:r>
      <w:r w:rsidRPr="00C737B6">
        <w:rPr>
          <w:rFonts w:ascii="Kanit" w:hAnsi="Kanit" w:cs="Kanit"/>
          <w:color w:val="83878B"/>
        </w:rPr>
        <w:tab/>
      </w:r>
    </w:p>
    <w:p w14:paraId="0D626AFD" w14:textId="5DCDC0DE" w:rsidR="001C3CB3" w:rsidRDefault="00300B3F" w:rsidP="00300B3F">
      <w:pPr>
        <w:rPr>
          <w:rFonts w:ascii="Kanit" w:eastAsia="Times New Roman" w:hAnsi="Kanit" w:cs="Kanit"/>
          <w:bCs/>
          <w:lang w:val="es-ES" w:eastAsia="es-ES"/>
        </w:rPr>
      </w:pPr>
      <w:r w:rsidRPr="001C3CB3">
        <w:rPr>
          <w:rFonts w:ascii="Kanit" w:eastAsia="Times New Roman" w:hAnsi="Kanit" w:cs="Kanit"/>
          <w:bCs/>
          <w:lang w:val="es-ES" w:eastAsia="es-ES"/>
        </w:rPr>
        <w:t xml:space="preserve">Destino plástico cero </w:t>
      </w:r>
    </w:p>
    <w:p w14:paraId="396CED2D" w14:textId="77777777" w:rsidR="001C3CB3" w:rsidRPr="001C3CB3" w:rsidRDefault="001C3CB3" w:rsidP="00300B3F">
      <w:pPr>
        <w:rPr>
          <w:rFonts w:ascii="Kanit" w:eastAsia="Times New Roman" w:hAnsi="Kanit" w:cs="Kanit"/>
          <w:bCs/>
          <w:lang w:val="es-ES" w:eastAsia="es-ES"/>
        </w:rPr>
      </w:pPr>
    </w:p>
    <w:p w14:paraId="7A1D0E5D" w14:textId="787C23F7" w:rsidR="00300B3F" w:rsidRDefault="001C3CB3" w:rsidP="001C3CB3">
      <w:pPr>
        <w:jc w:val="center"/>
        <w:rPr>
          <w:rFonts w:ascii="Kanit" w:eastAsia="Times New Roman" w:hAnsi="Kanit" w:cs="Kanit"/>
          <w:b/>
          <w:bCs/>
          <w:lang w:val="es-ES" w:eastAsia="es-ES"/>
        </w:rPr>
      </w:pPr>
      <w:r>
        <w:rPr>
          <w:rFonts w:ascii="Kanit" w:eastAsia="Times New Roman" w:hAnsi="Kanit" w:cs="Kanit"/>
          <w:b/>
          <w:bCs/>
          <w:lang w:val="es-ES" w:eastAsia="es-ES"/>
        </w:rPr>
        <w:t>Aeropuertos Argentina</w:t>
      </w:r>
      <w:r w:rsidR="00694DE9" w:rsidRPr="00694DE9">
        <w:rPr>
          <w:rFonts w:ascii="Kanit" w:eastAsia="Times New Roman" w:hAnsi="Kanit" w:cs="Kanit"/>
          <w:b/>
          <w:bCs/>
          <w:lang w:val="es-ES" w:eastAsia="es-ES"/>
        </w:rPr>
        <w:t xml:space="preserve"> </w:t>
      </w:r>
      <w:r w:rsidR="00694DE9">
        <w:rPr>
          <w:rFonts w:ascii="Kanit" w:eastAsia="Times New Roman" w:hAnsi="Kanit" w:cs="Kanit"/>
          <w:b/>
          <w:bCs/>
          <w:lang w:val="es-ES" w:eastAsia="es-ES"/>
        </w:rPr>
        <w:t xml:space="preserve">junto a </w:t>
      </w:r>
      <w:proofErr w:type="spellStart"/>
      <w:r w:rsidR="00694DE9">
        <w:rPr>
          <w:rFonts w:ascii="Kanit" w:eastAsia="Times New Roman" w:hAnsi="Kanit" w:cs="Kanit"/>
          <w:b/>
          <w:bCs/>
          <w:lang w:val="es-ES" w:eastAsia="es-ES"/>
        </w:rPr>
        <w:t>Unplastify</w:t>
      </w:r>
      <w:proofErr w:type="spellEnd"/>
      <w:r w:rsidR="00694DE9">
        <w:rPr>
          <w:rFonts w:ascii="Kanit" w:eastAsia="Times New Roman" w:hAnsi="Kanit" w:cs="Kanit"/>
          <w:b/>
          <w:bCs/>
          <w:lang w:val="es-ES" w:eastAsia="es-ES"/>
        </w:rPr>
        <w:t xml:space="preserve"> </w:t>
      </w:r>
      <w:r>
        <w:rPr>
          <w:rFonts w:ascii="Kanit" w:eastAsia="Times New Roman" w:hAnsi="Kanit" w:cs="Kanit"/>
          <w:b/>
          <w:bCs/>
          <w:lang w:val="es-ES" w:eastAsia="es-ES"/>
        </w:rPr>
        <w:t>co</w:t>
      </w:r>
      <w:r w:rsidR="00694DE9">
        <w:rPr>
          <w:rFonts w:ascii="Kanit" w:eastAsia="Times New Roman" w:hAnsi="Kanit" w:cs="Kanit"/>
          <w:b/>
          <w:bCs/>
          <w:lang w:val="es-ES" w:eastAsia="es-ES"/>
        </w:rPr>
        <w:t xml:space="preserve">ncluyó </w:t>
      </w:r>
      <w:r>
        <w:rPr>
          <w:rFonts w:ascii="Kanit" w:eastAsia="Times New Roman" w:hAnsi="Kanit" w:cs="Kanit"/>
          <w:b/>
          <w:bCs/>
          <w:lang w:val="es-ES" w:eastAsia="es-ES"/>
        </w:rPr>
        <w:t>el</w:t>
      </w:r>
      <w:r w:rsidR="00C237E8">
        <w:rPr>
          <w:rFonts w:ascii="Kanit" w:eastAsia="Times New Roman" w:hAnsi="Kanit" w:cs="Kanit"/>
          <w:b/>
          <w:bCs/>
          <w:lang w:val="es-ES" w:eastAsia="es-ES"/>
        </w:rPr>
        <w:t xml:space="preserve"> programa de </w:t>
      </w:r>
      <w:r w:rsidR="00490DED">
        <w:rPr>
          <w:rFonts w:ascii="Kanit" w:eastAsia="Times New Roman" w:hAnsi="Kanit" w:cs="Kanit"/>
          <w:b/>
          <w:bCs/>
          <w:lang w:val="es-ES" w:eastAsia="es-ES"/>
        </w:rPr>
        <w:t>formación</w:t>
      </w:r>
      <w:r>
        <w:rPr>
          <w:rFonts w:ascii="Kanit" w:eastAsia="Times New Roman" w:hAnsi="Kanit" w:cs="Kanit"/>
          <w:b/>
          <w:bCs/>
          <w:lang w:val="es-ES" w:eastAsia="es-ES"/>
        </w:rPr>
        <w:t xml:space="preserve"> </w:t>
      </w:r>
      <w:r w:rsidR="00694DE9">
        <w:rPr>
          <w:rFonts w:ascii="Kanit" w:eastAsia="Times New Roman" w:hAnsi="Kanit" w:cs="Kanit"/>
          <w:b/>
          <w:bCs/>
          <w:lang w:val="es-ES" w:eastAsia="es-ES"/>
        </w:rPr>
        <w:t xml:space="preserve">de líderes </w:t>
      </w:r>
      <w:r w:rsidR="008318A8">
        <w:rPr>
          <w:rFonts w:ascii="Kanit" w:eastAsia="Times New Roman" w:hAnsi="Kanit" w:cs="Kanit"/>
          <w:b/>
          <w:bCs/>
          <w:lang w:val="es-ES" w:eastAsia="es-ES"/>
        </w:rPr>
        <w:t>en</w:t>
      </w:r>
      <w:r w:rsidR="00694DE9">
        <w:rPr>
          <w:rFonts w:ascii="Kanit" w:eastAsia="Times New Roman" w:hAnsi="Kanit" w:cs="Kanit"/>
          <w:b/>
          <w:bCs/>
          <w:lang w:val="es-ES" w:eastAsia="es-ES"/>
        </w:rPr>
        <w:t xml:space="preserve"> la</w:t>
      </w:r>
      <w:r w:rsidR="00887395">
        <w:rPr>
          <w:rFonts w:ascii="Kanit" w:eastAsia="Times New Roman" w:hAnsi="Kanit" w:cs="Kanit"/>
          <w:b/>
          <w:bCs/>
          <w:lang w:val="es-ES" w:eastAsia="es-ES"/>
        </w:rPr>
        <w:t xml:space="preserve"> r</w:t>
      </w:r>
      <w:r w:rsidR="00490DED">
        <w:rPr>
          <w:rFonts w:ascii="Kanit" w:eastAsia="Times New Roman" w:hAnsi="Kanit" w:cs="Kanit"/>
          <w:b/>
          <w:bCs/>
          <w:lang w:val="es-ES" w:eastAsia="es-ES"/>
        </w:rPr>
        <w:t xml:space="preserve">educción de plásticos </w:t>
      </w:r>
      <w:r w:rsidR="008318A8">
        <w:rPr>
          <w:rFonts w:ascii="Kanit" w:eastAsia="Times New Roman" w:hAnsi="Kanit" w:cs="Kanit"/>
          <w:b/>
          <w:bCs/>
          <w:lang w:val="es-ES" w:eastAsia="es-ES"/>
        </w:rPr>
        <w:t>de un solo uso</w:t>
      </w:r>
    </w:p>
    <w:p w14:paraId="6B5F5B52" w14:textId="77777777" w:rsidR="00887395" w:rsidRDefault="00887395" w:rsidP="001C3CB3">
      <w:pPr>
        <w:jc w:val="center"/>
        <w:rPr>
          <w:rFonts w:ascii="Kanit" w:eastAsia="Times New Roman" w:hAnsi="Kanit" w:cs="Kanit"/>
          <w:b/>
          <w:bCs/>
          <w:lang w:val="es-ES" w:eastAsia="es-ES"/>
        </w:rPr>
      </w:pPr>
    </w:p>
    <w:p w14:paraId="239F3020" w14:textId="0B095213" w:rsidR="00887395" w:rsidRPr="008318A8" w:rsidRDefault="00887395" w:rsidP="008318A8">
      <w:pPr>
        <w:jc w:val="both"/>
        <w:rPr>
          <w:rFonts w:ascii="Kanit" w:eastAsia="Times New Roman" w:hAnsi="Kanit" w:cs="Kanit"/>
          <w:bCs/>
          <w:i/>
          <w:sz w:val="22"/>
          <w:szCs w:val="22"/>
          <w:lang w:val="es-ES" w:eastAsia="es-ES"/>
        </w:rPr>
      </w:pPr>
      <w:r w:rsidRPr="008318A8">
        <w:rPr>
          <w:rFonts w:ascii="Kanit" w:eastAsia="Times New Roman" w:hAnsi="Kanit" w:cs="Kanit"/>
          <w:bCs/>
          <w:i/>
          <w:sz w:val="22"/>
          <w:szCs w:val="22"/>
          <w:lang w:val="es-ES" w:eastAsia="es-ES"/>
        </w:rPr>
        <w:t xml:space="preserve">Mediante </w:t>
      </w:r>
      <w:r w:rsidR="008318A8" w:rsidRPr="008318A8">
        <w:rPr>
          <w:rFonts w:ascii="Kanit" w:eastAsia="Times New Roman" w:hAnsi="Kanit" w:cs="Kanit"/>
          <w:bCs/>
          <w:i/>
          <w:sz w:val="22"/>
          <w:szCs w:val="22"/>
          <w:lang w:val="es-ES" w:eastAsia="es-ES"/>
        </w:rPr>
        <w:t>diversos encuentros</w:t>
      </w:r>
      <w:r w:rsidRPr="008318A8">
        <w:rPr>
          <w:rFonts w:ascii="Kanit" w:eastAsia="Times New Roman" w:hAnsi="Kanit" w:cs="Kanit"/>
          <w:bCs/>
          <w:i/>
          <w:sz w:val="22"/>
          <w:szCs w:val="22"/>
          <w:lang w:val="es-ES" w:eastAsia="es-ES"/>
        </w:rPr>
        <w:t xml:space="preserve">, se capacitó a los representantes de los grandes </w:t>
      </w:r>
      <w:proofErr w:type="spellStart"/>
      <w:r w:rsidRPr="008318A8">
        <w:rPr>
          <w:rFonts w:ascii="Kanit" w:eastAsia="Times New Roman" w:hAnsi="Kanit" w:cs="Kanit"/>
          <w:bCs/>
          <w:i/>
          <w:sz w:val="22"/>
          <w:szCs w:val="22"/>
          <w:lang w:val="es-ES" w:eastAsia="es-ES"/>
        </w:rPr>
        <w:t>stakeholders</w:t>
      </w:r>
      <w:proofErr w:type="spellEnd"/>
      <w:r w:rsidRPr="008318A8">
        <w:rPr>
          <w:rFonts w:ascii="Kanit" w:eastAsia="Times New Roman" w:hAnsi="Kanit" w:cs="Kanit"/>
          <w:bCs/>
          <w:i/>
          <w:sz w:val="22"/>
          <w:szCs w:val="22"/>
          <w:lang w:val="es-ES" w:eastAsia="es-ES"/>
        </w:rPr>
        <w:t xml:space="preserve"> de la comunidad aeroportuaria para disminuir el consumo </w:t>
      </w:r>
      <w:r w:rsidR="008318A8" w:rsidRPr="008318A8">
        <w:rPr>
          <w:rFonts w:ascii="Kanit" w:eastAsia="Times New Roman" w:hAnsi="Kanit" w:cs="Kanit"/>
          <w:bCs/>
          <w:i/>
          <w:sz w:val="22"/>
          <w:szCs w:val="22"/>
          <w:lang w:val="es-ES" w:eastAsia="es-ES"/>
        </w:rPr>
        <w:t>de plásticos y promover prácticas sostenibles.</w:t>
      </w:r>
    </w:p>
    <w:p w14:paraId="16D161A5" w14:textId="77777777" w:rsidR="00300B3F" w:rsidRPr="00300B3F" w:rsidRDefault="00300B3F" w:rsidP="00300B3F">
      <w:pPr>
        <w:rPr>
          <w:rFonts w:ascii="Kanit" w:eastAsia="Times New Roman" w:hAnsi="Kanit" w:cs="Kanit"/>
          <w:bCs/>
          <w:lang w:val="es-ES" w:eastAsia="es-ES"/>
        </w:rPr>
      </w:pPr>
    </w:p>
    <w:p w14:paraId="03D48A3C" w14:textId="316FCB56" w:rsidR="00A97535" w:rsidRDefault="001C3CB3" w:rsidP="00300B3F">
      <w:pPr>
        <w:jc w:val="both"/>
        <w:rPr>
          <w:rFonts w:ascii="Kanit" w:eastAsia="Times New Roman" w:hAnsi="Kanit" w:cs="Kanit"/>
          <w:bCs/>
          <w:lang w:val="es-ES" w:eastAsia="es-ES"/>
        </w:rPr>
      </w:pPr>
      <w:r>
        <w:rPr>
          <w:rFonts w:ascii="Kanit" w:eastAsia="Times New Roman" w:hAnsi="Kanit" w:cs="Kanit"/>
          <w:bCs/>
          <w:lang w:val="es-ES" w:eastAsia="es-ES"/>
        </w:rPr>
        <w:t>17 de octubre</w:t>
      </w:r>
      <w:r w:rsidR="00300B3F" w:rsidRPr="00300B3F">
        <w:rPr>
          <w:rFonts w:ascii="Kanit" w:eastAsia="Times New Roman" w:hAnsi="Kanit" w:cs="Kanit"/>
          <w:bCs/>
          <w:lang w:val="es-ES" w:eastAsia="es-ES"/>
        </w:rPr>
        <w:t xml:space="preserve"> 2024, Aeropuerto de </w:t>
      </w:r>
      <w:proofErr w:type="spellStart"/>
      <w:r w:rsidR="00300B3F" w:rsidRPr="00300B3F">
        <w:rPr>
          <w:rFonts w:ascii="Kanit" w:eastAsia="Times New Roman" w:hAnsi="Kanit" w:cs="Kanit"/>
          <w:bCs/>
          <w:lang w:val="es-ES" w:eastAsia="es-ES"/>
        </w:rPr>
        <w:t>Ezeiza</w:t>
      </w:r>
      <w:proofErr w:type="spellEnd"/>
      <w:r w:rsidR="00300B3F" w:rsidRPr="00300B3F">
        <w:rPr>
          <w:rFonts w:ascii="Kanit" w:eastAsia="Times New Roman" w:hAnsi="Kanit" w:cs="Kanit"/>
          <w:bCs/>
          <w:lang w:val="es-ES" w:eastAsia="es-ES"/>
        </w:rPr>
        <w:t>- En el marco del</w:t>
      </w:r>
      <w:r>
        <w:rPr>
          <w:rFonts w:ascii="Kanit" w:eastAsia="Times New Roman" w:hAnsi="Kanit" w:cs="Kanit"/>
          <w:bCs/>
          <w:lang w:val="es-ES" w:eastAsia="es-ES"/>
        </w:rPr>
        <w:t xml:space="preserve"> proyecto Destino plástico Cero, Aeropuertos Argentina junto a Unplastify</w:t>
      </w:r>
      <w:r w:rsidR="00300B3F" w:rsidRPr="00300B3F">
        <w:rPr>
          <w:rFonts w:ascii="Kanit" w:eastAsia="Times New Roman" w:hAnsi="Kanit" w:cs="Kanit"/>
          <w:bCs/>
          <w:lang w:val="es-ES" w:eastAsia="es-ES"/>
        </w:rPr>
        <w:t xml:space="preserve"> </w:t>
      </w:r>
      <w:r>
        <w:rPr>
          <w:rFonts w:ascii="Kanit" w:eastAsia="Times New Roman" w:hAnsi="Kanit" w:cs="Kanit"/>
          <w:bCs/>
          <w:lang w:val="es-ES" w:eastAsia="es-ES"/>
        </w:rPr>
        <w:t>completó el Alcance 3</w:t>
      </w:r>
      <w:r w:rsidR="008318A8">
        <w:rPr>
          <w:rFonts w:ascii="Kanit" w:eastAsia="Times New Roman" w:hAnsi="Kanit" w:cs="Kanit"/>
          <w:bCs/>
          <w:lang w:val="es-ES" w:eastAsia="es-ES"/>
        </w:rPr>
        <w:t>,</w:t>
      </w:r>
      <w:r w:rsidR="00490DED">
        <w:rPr>
          <w:rFonts w:ascii="Kanit" w:eastAsia="Times New Roman" w:hAnsi="Kanit" w:cs="Kanit"/>
          <w:bCs/>
          <w:lang w:val="es-ES" w:eastAsia="es-ES"/>
        </w:rPr>
        <w:t xml:space="preserve"> con un</w:t>
      </w:r>
      <w:r>
        <w:rPr>
          <w:rFonts w:ascii="Kanit" w:eastAsia="Times New Roman" w:hAnsi="Kanit" w:cs="Kanit"/>
          <w:bCs/>
          <w:lang w:val="es-ES" w:eastAsia="es-ES"/>
        </w:rPr>
        <w:t xml:space="preserve"> programa de formación para la reducción de plásticos, que consistió en </w:t>
      </w:r>
      <w:r w:rsidR="00225D1B">
        <w:rPr>
          <w:rFonts w:ascii="Kanit" w:eastAsia="Times New Roman" w:hAnsi="Kanit" w:cs="Kanit"/>
          <w:bCs/>
          <w:lang w:val="es-ES" w:eastAsia="es-ES"/>
        </w:rPr>
        <w:t xml:space="preserve">capacitar a </w:t>
      </w:r>
      <w:r>
        <w:rPr>
          <w:rFonts w:ascii="Kanit" w:eastAsia="Times New Roman" w:hAnsi="Kanit" w:cs="Kanit"/>
          <w:bCs/>
          <w:lang w:val="es-ES" w:eastAsia="es-ES"/>
        </w:rPr>
        <w:t xml:space="preserve">los </w:t>
      </w:r>
      <w:r w:rsidR="00300B3F" w:rsidRPr="00300B3F">
        <w:rPr>
          <w:rFonts w:ascii="Kanit" w:eastAsia="Times New Roman" w:hAnsi="Kanit" w:cs="Kanit"/>
          <w:bCs/>
          <w:lang w:val="es-ES" w:eastAsia="es-ES"/>
        </w:rPr>
        <w:t>líderes de los gran</w:t>
      </w:r>
      <w:r w:rsidR="008A509A">
        <w:rPr>
          <w:rFonts w:ascii="Kanit" w:eastAsia="Times New Roman" w:hAnsi="Kanit" w:cs="Kanit"/>
          <w:bCs/>
          <w:lang w:val="es-ES" w:eastAsia="es-ES"/>
        </w:rPr>
        <w:t xml:space="preserve">des </w:t>
      </w:r>
      <w:proofErr w:type="spellStart"/>
      <w:r w:rsidR="008A509A">
        <w:rPr>
          <w:rFonts w:ascii="Kanit" w:eastAsia="Times New Roman" w:hAnsi="Kanit" w:cs="Kanit"/>
          <w:bCs/>
          <w:lang w:val="es-ES" w:eastAsia="es-ES"/>
        </w:rPr>
        <w:t>stakeholders</w:t>
      </w:r>
      <w:proofErr w:type="spellEnd"/>
      <w:r w:rsidR="008A509A">
        <w:rPr>
          <w:rFonts w:ascii="Kanit" w:eastAsia="Times New Roman" w:hAnsi="Kanit" w:cs="Kanit"/>
          <w:bCs/>
          <w:lang w:val="es-ES" w:eastAsia="es-ES"/>
        </w:rPr>
        <w:t xml:space="preserve"> de la compañía</w:t>
      </w:r>
      <w:r w:rsidR="00300B3F" w:rsidRPr="00300B3F">
        <w:rPr>
          <w:rFonts w:ascii="Kanit" w:eastAsia="Times New Roman" w:hAnsi="Kanit" w:cs="Kanit"/>
          <w:bCs/>
          <w:lang w:val="es-ES" w:eastAsia="es-ES"/>
        </w:rPr>
        <w:t xml:space="preserve"> sobre la problemática de los plásticos de un solo uso y</w:t>
      </w:r>
      <w:r w:rsidR="008A509A">
        <w:rPr>
          <w:rFonts w:ascii="Kanit" w:eastAsia="Times New Roman" w:hAnsi="Kanit" w:cs="Kanit"/>
          <w:bCs/>
          <w:lang w:val="es-ES" w:eastAsia="es-ES"/>
        </w:rPr>
        <w:t xml:space="preserve"> la importancia de su reducción. </w:t>
      </w:r>
    </w:p>
    <w:p w14:paraId="0D9C039D" w14:textId="77777777" w:rsidR="00A97535" w:rsidRDefault="00A97535" w:rsidP="00300B3F">
      <w:pPr>
        <w:jc w:val="both"/>
        <w:rPr>
          <w:rFonts w:ascii="Kanit" w:eastAsia="Times New Roman" w:hAnsi="Kanit" w:cs="Kanit"/>
          <w:bCs/>
          <w:lang w:val="es-ES" w:eastAsia="es-ES"/>
        </w:rPr>
      </w:pPr>
    </w:p>
    <w:p w14:paraId="4CF2BFA7" w14:textId="2DA555FF" w:rsidR="00A97535" w:rsidRDefault="008A509A" w:rsidP="00300B3F">
      <w:pPr>
        <w:jc w:val="both"/>
        <w:rPr>
          <w:rFonts w:ascii="Kanit" w:eastAsia="Times New Roman" w:hAnsi="Kanit" w:cs="Kanit"/>
          <w:bCs/>
          <w:lang w:val="es-ES" w:eastAsia="es-ES"/>
        </w:rPr>
      </w:pPr>
      <w:r>
        <w:rPr>
          <w:rFonts w:ascii="Kanit" w:eastAsia="Times New Roman" w:hAnsi="Kanit" w:cs="Kanit"/>
          <w:bCs/>
          <w:lang w:val="es-ES" w:eastAsia="es-ES"/>
        </w:rPr>
        <w:t>A modo de cierre, en el día de ayer, se hizo entrega de la certificación de Unplastify</w:t>
      </w:r>
      <w:r w:rsidR="00A97535">
        <w:rPr>
          <w:rFonts w:ascii="Kanit" w:eastAsia="Times New Roman" w:hAnsi="Kanit" w:cs="Kanit"/>
          <w:bCs/>
          <w:lang w:val="es-ES" w:eastAsia="es-ES"/>
        </w:rPr>
        <w:t xml:space="preserve"> a </w:t>
      </w:r>
      <w:r>
        <w:rPr>
          <w:rFonts w:ascii="Kanit" w:eastAsia="Times New Roman" w:hAnsi="Kanit" w:cs="Kanit"/>
          <w:bCs/>
          <w:lang w:val="es-ES" w:eastAsia="es-ES"/>
        </w:rPr>
        <w:t>los</w:t>
      </w:r>
      <w:r w:rsidR="00A97535">
        <w:rPr>
          <w:rFonts w:ascii="Kanit" w:eastAsia="Times New Roman" w:hAnsi="Kanit" w:cs="Kanit"/>
          <w:bCs/>
          <w:lang w:val="es-ES" w:eastAsia="es-ES"/>
        </w:rPr>
        <w:t xml:space="preserve"> 35 representantes de aerolíneas, salas vip y operadores gastronómicos que participaron de esta etapa. Las empresas destacadas fueron: </w:t>
      </w:r>
      <w:r w:rsidR="00490DED">
        <w:rPr>
          <w:rFonts w:ascii="Kanit" w:eastAsia="Times New Roman" w:hAnsi="Kanit" w:cs="Kanit"/>
          <w:bCs/>
          <w:lang w:val="es-ES" w:eastAsia="es-ES"/>
        </w:rPr>
        <w:t>Aerolíneas</w:t>
      </w:r>
      <w:r w:rsidR="00A97535">
        <w:rPr>
          <w:rFonts w:ascii="Kanit" w:eastAsia="Times New Roman" w:hAnsi="Kanit" w:cs="Kanit"/>
          <w:bCs/>
          <w:lang w:val="es-ES" w:eastAsia="es-ES"/>
        </w:rPr>
        <w:t xml:space="preserve"> Argentinas, American Express (sala vip), Ae</w:t>
      </w:r>
      <w:r w:rsidR="00490DED">
        <w:rPr>
          <w:rFonts w:ascii="Kanit" w:eastAsia="Times New Roman" w:hAnsi="Kanit" w:cs="Kanit"/>
          <w:bCs/>
          <w:lang w:val="es-ES" w:eastAsia="es-ES"/>
        </w:rPr>
        <w:t>ropuertos VIP CLUB</w:t>
      </w:r>
      <w:r w:rsidR="00A97535">
        <w:rPr>
          <w:rFonts w:ascii="Kanit" w:eastAsia="Times New Roman" w:hAnsi="Kanit" w:cs="Kanit"/>
          <w:bCs/>
          <w:lang w:val="es-ES" w:eastAsia="es-ES"/>
        </w:rPr>
        <w:t>,</w:t>
      </w:r>
      <w:r w:rsidR="00490DED">
        <w:rPr>
          <w:rFonts w:ascii="Kanit" w:eastAsia="Times New Roman" w:hAnsi="Kanit" w:cs="Kanit"/>
          <w:bCs/>
          <w:lang w:val="es-ES" w:eastAsia="es-ES"/>
        </w:rPr>
        <w:t xml:space="preserve"> American Airlines, </w:t>
      </w:r>
      <w:proofErr w:type="spellStart"/>
      <w:r w:rsidR="00490DED">
        <w:rPr>
          <w:rFonts w:ascii="Kanit" w:eastAsia="Times New Roman" w:hAnsi="Kanit" w:cs="Kanit"/>
          <w:bCs/>
          <w:lang w:val="es-ES" w:eastAsia="es-ES"/>
        </w:rPr>
        <w:t>Crossracer</w:t>
      </w:r>
      <w:proofErr w:type="spellEnd"/>
      <w:r w:rsidR="00823018">
        <w:rPr>
          <w:rFonts w:ascii="Kanit" w:eastAsia="Times New Roman" w:hAnsi="Kanit" w:cs="Kanit"/>
          <w:bCs/>
          <w:lang w:val="es-ES" w:eastAsia="es-ES"/>
        </w:rPr>
        <w:t xml:space="preserve"> (salas Vips)</w:t>
      </w:r>
      <w:r w:rsidR="00887395">
        <w:rPr>
          <w:rFonts w:ascii="Kanit" w:eastAsia="Times New Roman" w:hAnsi="Kanit" w:cs="Kanit"/>
          <w:bCs/>
          <w:lang w:val="es-ES" w:eastAsia="es-ES"/>
        </w:rPr>
        <w:t xml:space="preserve">, </w:t>
      </w:r>
      <w:proofErr w:type="spellStart"/>
      <w:r w:rsidR="00887395">
        <w:rPr>
          <w:rFonts w:ascii="Kanit" w:eastAsia="Times New Roman" w:hAnsi="Kanit" w:cs="Kanit"/>
          <w:bCs/>
          <w:lang w:val="es-ES" w:eastAsia="es-ES"/>
        </w:rPr>
        <w:t>Flybond</w:t>
      </w:r>
      <w:r w:rsidR="009F34C2">
        <w:rPr>
          <w:rFonts w:ascii="Kanit" w:eastAsia="Times New Roman" w:hAnsi="Kanit" w:cs="Kanit"/>
          <w:bCs/>
          <w:lang w:val="es-ES" w:eastAsia="es-ES"/>
        </w:rPr>
        <w:t>i</w:t>
      </w:r>
      <w:proofErr w:type="spellEnd"/>
      <w:r w:rsidR="00887395">
        <w:rPr>
          <w:rFonts w:ascii="Kanit" w:eastAsia="Times New Roman" w:hAnsi="Kanit" w:cs="Kanit"/>
          <w:bCs/>
          <w:lang w:val="es-ES" w:eastAsia="es-ES"/>
        </w:rPr>
        <w:t xml:space="preserve"> y </w:t>
      </w:r>
      <w:proofErr w:type="spellStart"/>
      <w:r w:rsidR="00A97535">
        <w:rPr>
          <w:rFonts w:ascii="Kanit" w:eastAsia="Times New Roman" w:hAnsi="Kanit" w:cs="Kanit"/>
          <w:bCs/>
          <w:lang w:val="es-ES" w:eastAsia="es-ES"/>
        </w:rPr>
        <w:t>Latam</w:t>
      </w:r>
      <w:proofErr w:type="spellEnd"/>
      <w:r w:rsidR="00A97535">
        <w:rPr>
          <w:rFonts w:ascii="Kanit" w:eastAsia="Times New Roman" w:hAnsi="Kanit" w:cs="Kanit"/>
          <w:bCs/>
          <w:lang w:val="es-ES" w:eastAsia="es-ES"/>
        </w:rPr>
        <w:t>.</w:t>
      </w:r>
    </w:p>
    <w:p w14:paraId="2D88A0B9" w14:textId="77777777" w:rsidR="00A97535" w:rsidRDefault="00A97535" w:rsidP="00300B3F">
      <w:pPr>
        <w:jc w:val="both"/>
        <w:rPr>
          <w:rFonts w:ascii="Kanit" w:eastAsia="Times New Roman" w:hAnsi="Kanit" w:cs="Kanit"/>
          <w:bCs/>
          <w:lang w:val="es-ES" w:eastAsia="es-ES"/>
        </w:rPr>
      </w:pPr>
      <w:bookmarkStart w:id="0" w:name="_GoBack"/>
      <w:bookmarkEnd w:id="0"/>
    </w:p>
    <w:p w14:paraId="455913BE" w14:textId="0DBB26B3" w:rsidR="008A509A" w:rsidRDefault="008A509A" w:rsidP="00300B3F">
      <w:pPr>
        <w:jc w:val="both"/>
        <w:rPr>
          <w:rFonts w:ascii="Kanit" w:eastAsia="Times New Roman" w:hAnsi="Kanit" w:cs="Kanit"/>
          <w:bCs/>
          <w:lang w:val="es-ES" w:eastAsia="es-ES"/>
        </w:rPr>
      </w:pPr>
      <w:r>
        <w:rPr>
          <w:rFonts w:ascii="Kanit" w:eastAsia="Times New Roman" w:hAnsi="Kanit" w:cs="Kanit"/>
          <w:bCs/>
          <w:lang w:val="es-ES" w:eastAsia="es-ES"/>
        </w:rPr>
        <w:t xml:space="preserve">El programa, que comenzó en julio de este año, constó </w:t>
      </w:r>
      <w:r w:rsidR="007E3E2E">
        <w:rPr>
          <w:rFonts w:ascii="Kanit" w:eastAsia="Times New Roman" w:hAnsi="Kanit" w:cs="Kanit"/>
          <w:bCs/>
          <w:lang w:val="es-ES" w:eastAsia="es-ES"/>
        </w:rPr>
        <w:t xml:space="preserve">de 2 </w:t>
      </w:r>
      <w:r w:rsidR="00823018">
        <w:rPr>
          <w:rFonts w:ascii="Kanit" w:eastAsia="Times New Roman" w:hAnsi="Kanit" w:cs="Kanit"/>
          <w:bCs/>
          <w:lang w:val="es-ES" w:eastAsia="es-ES"/>
        </w:rPr>
        <w:t xml:space="preserve">encuentros virtuales </w:t>
      </w:r>
      <w:r w:rsidR="007E3E2E">
        <w:rPr>
          <w:rFonts w:ascii="Kanit" w:eastAsia="Times New Roman" w:hAnsi="Kanit" w:cs="Kanit"/>
          <w:bCs/>
          <w:lang w:val="es-ES" w:eastAsia="es-ES"/>
        </w:rPr>
        <w:t>y 3</w:t>
      </w:r>
      <w:r w:rsidR="007905D4">
        <w:rPr>
          <w:rFonts w:ascii="Kanit" w:eastAsia="Times New Roman" w:hAnsi="Kanit" w:cs="Kanit"/>
          <w:bCs/>
          <w:lang w:val="es-ES" w:eastAsia="es-ES"/>
        </w:rPr>
        <w:t xml:space="preserve"> </w:t>
      </w:r>
      <w:r w:rsidR="00823018">
        <w:rPr>
          <w:rFonts w:ascii="Kanit" w:eastAsia="Times New Roman" w:hAnsi="Kanit" w:cs="Kanit"/>
          <w:bCs/>
          <w:lang w:val="es-ES" w:eastAsia="es-ES"/>
        </w:rPr>
        <w:t xml:space="preserve">talleres presenciales </w:t>
      </w:r>
      <w:r w:rsidR="007905D4" w:rsidRPr="0027318B">
        <w:rPr>
          <w:rFonts w:ascii="Kanit" w:eastAsia="Times New Roman" w:hAnsi="Kanit" w:cs="Kanit"/>
          <w:bCs/>
          <w:lang w:val="es-ES" w:eastAsia="es-ES"/>
        </w:rPr>
        <w:t>de</w:t>
      </w:r>
      <w:r w:rsidR="007905D4">
        <w:rPr>
          <w:rFonts w:ascii="Kanit" w:eastAsia="Times New Roman" w:hAnsi="Kanit" w:cs="Kanit"/>
          <w:bCs/>
          <w:lang w:val="es-ES" w:eastAsia="es-ES"/>
        </w:rPr>
        <w:t xml:space="preserve"> capacitación</w:t>
      </w:r>
      <w:r w:rsidR="007905D4" w:rsidRPr="00300B3F">
        <w:rPr>
          <w:rFonts w:ascii="Kanit" w:eastAsia="Times New Roman" w:hAnsi="Kanit" w:cs="Kanit"/>
          <w:bCs/>
          <w:lang w:val="es-ES" w:eastAsia="es-ES"/>
        </w:rPr>
        <w:t xml:space="preserve"> </w:t>
      </w:r>
      <w:r w:rsidR="007905D4">
        <w:rPr>
          <w:rFonts w:ascii="Kanit" w:eastAsia="Times New Roman" w:hAnsi="Kanit" w:cs="Kanit"/>
          <w:bCs/>
          <w:lang w:val="es-ES" w:eastAsia="es-ES"/>
        </w:rPr>
        <w:t xml:space="preserve">en donde se brindaron herramientas para diagnosticar, elaborar e implementar estrategias para minimizar el uso de plásticos </w:t>
      </w:r>
      <w:r>
        <w:rPr>
          <w:rFonts w:ascii="Kanit" w:eastAsia="Times New Roman" w:hAnsi="Kanit" w:cs="Kanit"/>
          <w:bCs/>
          <w:lang w:val="es-ES" w:eastAsia="es-ES"/>
        </w:rPr>
        <w:t>descartables en los servicios.</w:t>
      </w:r>
    </w:p>
    <w:p w14:paraId="62074BB3" w14:textId="77777777" w:rsidR="000C6AA8" w:rsidRPr="00300B3F" w:rsidRDefault="000C6AA8" w:rsidP="00300B3F">
      <w:pPr>
        <w:jc w:val="both"/>
        <w:rPr>
          <w:rFonts w:ascii="Kanit" w:eastAsia="Times New Roman" w:hAnsi="Kanit" w:cs="Kanit"/>
          <w:bCs/>
          <w:lang w:val="es-ES" w:eastAsia="es-ES"/>
        </w:rPr>
      </w:pPr>
    </w:p>
    <w:p w14:paraId="216DA8F2" w14:textId="53497A9B" w:rsidR="00225D1B" w:rsidRPr="007E3E2E" w:rsidRDefault="00FB2A8C" w:rsidP="00300B3F">
      <w:pPr>
        <w:jc w:val="both"/>
        <w:rPr>
          <w:rFonts w:ascii="Kanit" w:eastAsia="Times New Roman" w:hAnsi="Kanit" w:cs="Kanit"/>
          <w:bCs/>
          <w:lang w:val="es-ES" w:eastAsia="es-ES"/>
        </w:rPr>
      </w:pPr>
      <w:r w:rsidRPr="007E3E2E">
        <w:rPr>
          <w:rFonts w:ascii="Kanit" w:eastAsia="Times New Roman" w:hAnsi="Kanit" w:cs="Kanit"/>
          <w:bCs/>
          <w:lang w:val="es-ES" w:eastAsia="es-ES"/>
        </w:rPr>
        <w:t xml:space="preserve">En cada </w:t>
      </w:r>
      <w:r w:rsidR="007E3E2E">
        <w:rPr>
          <w:rFonts w:ascii="Kanit" w:eastAsia="Times New Roman" w:hAnsi="Kanit" w:cs="Kanit"/>
          <w:bCs/>
          <w:lang w:val="es-ES" w:eastAsia="es-ES"/>
        </w:rPr>
        <w:t>jornada</w:t>
      </w:r>
      <w:r w:rsidRPr="007E3E2E">
        <w:rPr>
          <w:rFonts w:ascii="Kanit" w:eastAsia="Times New Roman" w:hAnsi="Kanit" w:cs="Kanit"/>
          <w:bCs/>
          <w:lang w:val="es-ES" w:eastAsia="es-ES"/>
        </w:rPr>
        <w:t xml:space="preserve"> se trataron </w:t>
      </w:r>
      <w:r w:rsidR="0082479B" w:rsidRPr="007E3E2E">
        <w:rPr>
          <w:rFonts w:ascii="Kanit" w:eastAsia="Times New Roman" w:hAnsi="Kanit" w:cs="Kanit"/>
          <w:bCs/>
          <w:lang w:val="es-ES" w:eastAsia="es-ES"/>
        </w:rPr>
        <w:t>los siguientes</w:t>
      </w:r>
      <w:r w:rsidRPr="007E3E2E">
        <w:rPr>
          <w:rFonts w:ascii="Kanit" w:eastAsia="Times New Roman" w:hAnsi="Kanit" w:cs="Kanit"/>
          <w:bCs/>
          <w:lang w:val="es-ES" w:eastAsia="es-ES"/>
        </w:rPr>
        <w:t xml:space="preserve"> </w:t>
      </w:r>
      <w:r w:rsidR="00225D1B" w:rsidRPr="007E3E2E">
        <w:rPr>
          <w:rFonts w:ascii="Kanit" w:eastAsia="Times New Roman" w:hAnsi="Kanit" w:cs="Kanit"/>
          <w:bCs/>
          <w:lang w:val="es-ES" w:eastAsia="es-ES"/>
        </w:rPr>
        <w:t xml:space="preserve">módulos: </w:t>
      </w:r>
    </w:p>
    <w:p w14:paraId="38478400" w14:textId="0A84E965" w:rsidR="007905D4" w:rsidRPr="007E3E2E" w:rsidRDefault="007905D4" w:rsidP="007E3E2E">
      <w:pPr>
        <w:pStyle w:val="Prrafodelista"/>
        <w:numPr>
          <w:ilvl w:val="0"/>
          <w:numId w:val="3"/>
        </w:numPr>
        <w:jc w:val="both"/>
        <w:rPr>
          <w:rFonts w:ascii="Kanit" w:eastAsia="Times New Roman" w:hAnsi="Kanit" w:cs="Kanit"/>
          <w:bCs/>
          <w:lang w:val="es-ES" w:eastAsia="es-ES"/>
        </w:rPr>
      </w:pPr>
      <w:r w:rsidRPr="007E3E2E">
        <w:rPr>
          <w:rFonts w:ascii="Kanit" w:eastAsia="Times New Roman" w:hAnsi="Kanit" w:cs="Kanit"/>
          <w:bCs/>
          <w:lang w:val="es-ES" w:eastAsia="es-ES"/>
        </w:rPr>
        <w:t xml:space="preserve"> </w:t>
      </w:r>
      <w:r w:rsidR="007E3E2E" w:rsidRPr="007E3E2E">
        <w:rPr>
          <w:rFonts w:ascii="Kanit" w:eastAsia="Times New Roman" w:hAnsi="Kanit" w:cs="Kanit"/>
          <w:bCs/>
          <w:lang w:val="es-ES" w:eastAsia="es-ES"/>
        </w:rPr>
        <w:t>Problemática de la contaminación plástica y su abordaje</w:t>
      </w:r>
    </w:p>
    <w:p w14:paraId="27FA7B05" w14:textId="66CF7B1D" w:rsidR="007E3E2E" w:rsidRPr="007E3E2E" w:rsidRDefault="007E3E2E" w:rsidP="007E3E2E">
      <w:pPr>
        <w:pStyle w:val="Prrafodelista"/>
        <w:numPr>
          <w:ilvl w:val="0"/>
          <w:numId w:val="3"/>
        </w:numPr>
        <w:jc w:val="both"/>
        <w:rPr>
          <w:rFonts w:ascii="Kanit" w:eastAsia="Times New Roman" w:hAnsi="Kanit" w:cs="Kanit"/>
          <w:bCs/>
          <w:lang w:val="es-ES" w:eastAsia="es-ES"/>
        </w:rPr>
      </w:pPr>
      <w:r w:rsidRPr="007E3E2E">
        <w:rPr>
          <w:rFonts w:ascii="Kanit" w:eastAsia="Times New Roman" w:hAnsi="Kanit" w:cs="Kanit"/>
          <w:bCs/>
          <w:lang w:val="es-ES" w:eastAsia="es-ES"/>
        </w:rPr>
        <w:t xml:space="preserve">Liderazgo y contexto organizacional </w:t>
      </w:r>
    </w:p>
    <w:p w14:paraId="286B9839" w14:textId="6A8FDC74" w:rsidR="007905D4" w:rsidRPr="007E3E2E" w:rsidRDefault="007905D4" w:rsidP="007E3E2E">
      <w:pPr>
        <w:pStyle w:val="Prrafodelista"/>
        <w:numPr>
          <w:ilvl w:val="0"/>
          <w:numId w:val="3"/>
        </w:numPr>
        <w:jc w:val="both"/>
        <w:rPr>
          <w:rFonts w:ascii="Kanit" w:eastAsia="Times New Roman" w:hAnsi="Kanit" w:cs="Kanit"/>
          <w:bCs/>
          <w:lang w:val="es-ES" w:eastAsia="es-ES"/>
        </w:rPr>
      </w:pPr>
      <w:r w:rsidRPr="007E3E2E">
        <w:rPr>
          <w:rFonts w:ascii="Kanit" w:eastAsia="Times New Roman" w:hAnsi="Kanit" w:cs="Kanit"/>
          <w:bCs/>
          <w:lang w:val="es-ES" w:eastAsia="es-ES"/>
        </w:rPr>
        <w:t>Materialidades</w:t>
      </w:r>
    </w:p>
    <w:p w14:paraId="621D9854" w14:textId="25463199" w:rsidR="007E3E2E" w:rsidRDefault="007E3E2E" w:rsidP="004B6EF4">
      <w:pPr>
        <w:pStyle w:val="Prrafodelista"/>
        <w:numPr>
          <w:ilvl w:val="0"/>
          <w:numId w:val="3"/>
        </w:numPr>
        <w:jc w:val="both"/>
        <w:rPr>
          <w:rFonts w:ascii="Kanit" w:eastAsia="Times New Roman" w:hAnsi="Kanit" w:cs="Kanit"/>
          <w:bCs/>
          <w:lang w:val="es-ES" w:eastAsia="es-ES"/>
        </w:rPr>
      </w:pPr>
      <w:r w:rsidRPr="007E3E2E">
        <w:rPr>
          <w:rFonts w:ascii="Kanit" w:eastAsia="Times New Roman" w:hAnsi="Kanit" w:cs="Kanit"/>
          <w:bCs/>
          <w:lang w:val="es-ES" w:eastAsia="es-ES"/>
        </w:rPr>
        <w:t>Regulaciones</w:t>
      </w:r>
      <w:r>
        <w:rPr>
          <w:rFonts w:ascii="Kanit" w:eastAsia="Times New Roman" w:hAnsi="Kanit" w:cs="Kanit"/>
          <w:bCs/>
          <w:lang w:val="es-ES" w:eastAsia="es-ES"/>
        </w:rPr>
        <w:t xml:space="preserve"> </w:t>
      </w:r>
      <w:r w:rsidRPr="007E3E2E">
        <w:rPr>
          <w:rFonts w:ascii="Kanit" w:eastAsia="Times New Roman" w:hAnsi="Kanit" w:cs="Kanit"/>
          <w:bCs/>
          <w:lang w:val="es-ES" w:eastAsia="es-ES"/>
        </w:rPr>
        <w:t>y políticas públicas</w:t>
      </w:r>
    </w:p>
    <w:p w14:paraId="10E97238" w14:textId="7D5C4748" w:rsidR="007E3E2E" w:rsidRDefault="007E3E2E" w:rsidP="004B6EF4">
      <w:pPr>
        <w:pStyle w:val="Prrafodelista"/>
        <w:numPr>
          <w:ilvl w:val="0"/>
          <w:numId w:val="3"/>
        </w:numPr>
        <w:jc w:val="both"/>
        <w:rPr>
          <w:rFonts w:ascii="Kanit" w:eastAsia="Times New Roman" w:hAnsi="Kanit" w:cs="Kanit"/>
          <w:bCs/>
          <w:lang w:val="es-ES" w:eastAsia="es-ES"/>
        </w:rPr>
      </w:pPr>
      <w:r>
        <w:rPr>
          <w:rFonts w:ascii="Kanit" w:eastAsia="Times New Roman" w:hAnsi="Kanit" w:cs="Kanit"/>
          <w:bCs/>
          <w:lang w:val="es-ES" w:eastAsia="es-ES"/>
        </w:rPr>
        <w:t>Hoja de ruta para la implementación</w:t>
      </w:r>
    </w:p>
    <w:p w14:paraId="4B96FBD3" w14:textId="77777777" w:rsidR="00FB2A8C" w:rsidRDefault="00FB2A8C" w:rsidP="00FB2A8C">
      <w:pPr>
        <w:jc w:val="both"/>
        <w:rPr>
          <w:rFonts w:ascii="Kanit" w:eastAsia="Times New Roman" w:hAnsi="Kanit" w:cs="Kanit"/>
          <w:bCs/>
          <w:lang w:val="es-ES" w:eastAsia="es-ES"/>
        </w:rPr>
      </w:pPr>
    </w:p>
    <w:p w14:paraId="36318132" w14:textId="49C7AC44" w:rsidR="00FB2A8C" w:rsidRDefault="00FB2A8C" w:rsidP="00FB2A8C">
      <w:pPr>
        <w:jc w:val="both"/>
        <w:rPr>
          <w:rFonts w:ascii="Kanit" w:eastAsia="Times New Roman" w:hAnsi="Kanit" w:cs="Kanit"/>
          <w:bCs/>
          <w:lang w:val="es-ES" w:eastAsia="es-ES"/>
        </w:rPr>
      </w:pPr>
      <w:r w:rsidRPr="00300B3F">
        <w:rPr>
          <w:rFonts w:ascii="Kanit" w:eastAsia="Times New Roman" w:hAnsi="Kanit" w:cs="Kanit"/>
          <w:bCs/>
          <w:lang w:val="es-ES" w:eastAsia="es-ES"/>
        </w:rPr>
        <w:t>Destino plástico Cero es una iniciativa de Aeropuertos Argentina que tiene como objetivo principal la reducción de los plásticos de un solo uso en sus terminales, para disminuir el impacto ambiental y la huella plástica. Durante el Alcance 1 y 2 de este proyecto, se evaluó el uso de plásticos de la compañía y de los diferentes locales gastronómicos y comercios dispuestos en las terminales, y se implementaron estrategias que permitieron reducir el uso de este material en un 12%</w:t>
      </w:r>
      <w:r w:rsidR="00823018">
        <w:rPr>
          <w:rFonts w:ascii="Kanit" w:eastAsia="Times New Roman" w:hAnsi="Kanit" w:cs="Kanit"/>
          <w:bCs/>
          <w:lang w:val="es-ES" w:eastAsia="es-ES"/>
        </w:rPr>
        <w:t xml:space="preserve"> en 2023</w:t>
      </w:r>
      <w:r w:rsidRPr="00300B3F">
        <w:rPr>
          <w:rFonts w:ascii="Kanit" w:eastAsia="Times New Roman" w:hAnsi="Kanit" w:cs="Kanit"/>
          <w:bCs/>
          <w:lang w:val="es-ES" w:eastAsia="es-ES"/>
        </w:rPr>
        <w:t>.</w:t>
      </w:r>
    </w:p>
    <w:p w14:paraId="0C288CD7" w14:textId="77777777" w:rsidR="00823018" w:rsidRDefault="00823018" w:rsidP="00FB2A8C">
      <w:pPr>
        <w:jc w:val="both"/>
        <w:rPr>
          <w:rFonts w:ascii="Kanit" w:eastAsia="Times New Roman" w:hAnsi="Kanit" w:cs="Kanit"/>
          <w:bCs/>
          <w:lang w:val="es-ES" w:eastAsia="es-ES"/>
        </w:rPr>
      </w:pPr>
    </w:p>
    <w:p w14:paraId="66B454F7" w14:textId="766EC13A" w:rsidR="00FB2A8C" w:rsidRDefault="00FB2A8C" w:rsidP="00FB2A8C">
      <w:pPr>
        <w:jc w:val="both"/>
        <w:rPr>
          <w:rFonts w:ascii="Kanit" w:eastAsia="Times New Roman" w:hAnsi="Kanit" w:cs="Kanit"/>
          <w:bCs/>
          <w:lang w:val="es-ES" w:eastAsia="es-ES"/>
        </w:rPr>
      </w:pPr>
      <w:r>
        <w:rPr>
          <w:rFonts w:ascii="Kanit" w:eastAsia="Times New Roman" w:hAnsi="Kanit" w:cs="Kanit"/>
          <w:bCs/>
          <w:lang w:val="es-ES" w:eastAsia="es-ES"/>
        </w:rPr>
        <w:t>Con la conclusión del Alcance 3 se cumplió el objetivo de</w:t>
      </w:r>
      <w:r w:rsidRPr="00300B3F">
        <w:rPr>
          <w:rFonts w:ascii="Kanit" w:eastAsia="Times New Roman" w:hAnsi="Kanit" w:cs="Kanit"/>
          <w:bCs/>
          <w:lang w:val="es-ES" w:eastAsia="es-ES"/>
        </w:rPr>
        <w:t xml:space="preserve"> generar alianzas y trabajos conjuntos con otros actores clave de la comunidad aeroportuaria comprometidos co</w:t>
      </w:r>
      <w:r>
        <w:rPr>
          <w:rFonts w:ascii="Kanit" w:eastAsia="Times New Roman" w:hAnsi="Kanit" w:cs="Kanit"/>
          <w:bCs/>
          <w:lang w:val="es-ES" w:eastAsia="es-ES"/>
        </w:rPr>
        <w:t xml:space="preserve">n el cuidado del medio ambiente para </w:t>
      </w:r>
      <w:r w:rsidRPr="00300B3F">
        <w:rPr>
          <w:rFonts w:ascii="Kanit" w:eastAsia="Times New Roman" w:hAnsi="Kanit" w:cs="Kanit"/>
          <w:bCs/>
          <w:lang w:val="es-ES" w:eastAsia="es-ES"/>
        </w:rPr>
        <w:t>seguir impulsando un turismo cada vez más sostenible.</w:t>
      </w:r>
      <w:r>
        <w:rPr>
          <w:rFonts w:ascii="Kanit" w:eastAsia="Times New Roman" w:hAnsi="Kanit" w:cs="Kanit"/>
          <w:bCs/>
          <w:lang w:val="es-ES" w:eastAsia="es-ES"/>
        </w:rPr>
        <w:t xml:space="preserve"> </w:t>
      </w:r>
    </w:p>
    <w:p w14:paraId="4D0AF895" w14:textId="2C566918" w:rsidR="00300B3F" w:rsidRPr="00300B3F" w:rsidRDefault="00300B3F" w:rsidP="0082479B">
      <w:pPr>
        <w:jc w:val="both"/>
        <w:rPr>
          <w:rFonts w:ascii="Kanit" w:eastAsia="Times New Roman" w:hAnsi="Kanit" w:cs="Kanit"/>
          <w:bCs/>
          <w:lang w:val="es-ES" w:eastAsia="es-ES"/>
        </w:rPr>
      </w:pPr>
    </w:p>
    <w:p w14:paraId="1EBA77C2" w14:textId="7A37985A" w:rsidR="00C737B6" w:rsidRPr="00300B3F" w:rsidRDefault="00C737B6" w:rsidP="00300B3F">
      <w:pPr>
        <w:pBdr>
          <w:bottom w:val="single" w:sz="6" w:space="1" w:color="auto"/>
        </w:pBdr>
        <w:rPr>
          <w:rFonts w:ascii="Kanit" w:eastAsia="Times New Roman" w:hAnsi="Kanit" w:cs="Kanit"/>
          <w:bCs/>
          <w:lang w:val="es-ES" w:eastAsia="es-ES"/>
        </w:rPr>
      </w:pPr>
    </w:p>
    <w:p w14:paraId="25BF7EC3" w14:textId="77777777" w:rsidR="005D1685" w:rsidRPr="00C737B6" w:rsidRDefault="005D1685" w:rsidP="00C737B6">
      <w:pPr>
        <w:jc w:val="both"/>
        <w:rPr>
          <w:rFonts w:ascii="Kanit" w:eastAsia="Times New Roman" w:hAnsi="Kanit" w:cs="Kanit"/>
          <w:b/>
          <w:bCs/>
          <w:lang w:val="es-ES" w:eastAsia="es-ES"/>
        </w:rPr>
      </w:pPr>
    </w:p>
    <w:p w14:paraId="72911AA6" w14:textId="77777777" w:rsidR="00C737B6" w:rsidRPr="00C737B6" w:rsidRDefault="00C737B6" w:rsidP="00C737B6">
      <w:pPr>
        <w:jc w:val="both"/>
        <w:rPr>
          <w:rFonts w:ascii="Kanit" w:eastAsia="Times New Roman" w:hAnsi="Kanit" w:cs="Kanit"/>
          <w:b/>
          <w:bCs/>
          <w:lang w:val="es-ES" w:eastAsia="es-ES"/>
        </w:rPr>
      </w:pPr>
      <w:r w:rsidRPr="00C737B6">
        <w:rPr>
          <w:rFonts w:ascii="Kanit" w:eastAsia="Times New Roman" w:hAnsi="Kanit" w:cs="Kanit"/>
          <w:b/>
          <w:bCs/>
          <w:lang w:val="es-ES" w:eastAsia="es-ES"/>
        </w:rPr>
        <w:t xml:space="preserve">Acerca de Aeropuertos Argentina  </w:t>
      </w:r>
    </w:p>
    <w:p w14:paraId="43B855F4"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Aeropuertos Argentina nació en el año 1998 como AA2000 con el objetivo de desarrollar y operar terminales aéreas en el país, constituyéndose en uno de los mayores administradores privados del mundo con 35 aeropuertos en operación. </w:t>
      </w:r>
    </w:p>
    <w:p w14:paraId="11C65107"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t>
      </w:r>
      <w:proofErr w:type="spellStart"/>
      <w:r w:rsidRPr="00C737B6">
        <w:rPr>
          <w:rFonts w:ascii="Kanit" w:eastAsia="Times New Roman" w:hAnsi="Kanit" w:cs="Kanit"/>
          <w:bCs/>
          <w:lang w:val="es-ES" w:eastAsia="es-ES"/>
        </w:rPr>
        <w:t>Work</w:t>
      </w:r>
      <w:proofErr w:type="spellEnd"/>
      <w:r w:rsidRPr="00C737B6">
        <w:rPr>
          <w:rFonts w:ascii="Kanit" w:eastAsia="Times New Roman" w:hAnsi="Kanit" w:cs="Kanit"/>
          <w:bCs/>
          <w:lang w:val="es-ES" w:eastAsia="es-ES"/>
        </w:rPr>
        <w:t xml:space="preserve">, </w:t>
      </w:r>
      <w:proofErr w:type="spellStart"/>
      <w:r w:rsidRPr="00C737B6">
        <w:rPr>
          <w:rFonts w:ascii="Kanit" w:hAnsi="Kanit" w:cs="Kanit"/>
        </w:rPr>
        <w:t>autoridad</w:t>
      </w:r>
      <w:proofErr w:type="spellEnd"/>
      <w:r w:rsidRPr="00C737B6">
        <w:rPr>
          <w:rFonts w:ascii="Kanit" w:hAnsi="Kanit" w:cs="Kanit"/>
        </w:rPr>
        <w:t xml:space="preserve"> </w:t>
      </w:r>
      <w:proofErr w:type="spellStart"/>
      <w:r w:rsidRPr="00C737B6">
        <w:rPr>
          <w:rFonts w:ascii="Kanit" w:hAnsi="Kanit" w:cs="Kanit"/>
        </w:rPr>
        <w:t>mundial</w:t>
      </w:r>
      <w:proofErr w:type="spellEnd"/>
      <w:r w:rsidRPr="00C737B6">
        <w:rPr>
          <w:rFonts w:ascii="Kanit" w:hAnsi="Kanit" w:cs="Kanit"/>
        </w:rPr>
        <w:t xml:space="preserve"> </w:t>
      </w:r>
      <w:proofErr w:type="spellStart"/>
      <w:r w:rsidRPr="00C737B6">
        <w:rPr>
          <w:rFonts w:ascii="Kanit" w:hAnsi="Kanit" w:cs="Kanit"/>
        </w:rPr>
        <w:t>en</w:t>
      </w:r>
      <w:proofErr w:type="spellEnd"/>
      <w:r w:rsidRPr="00C737B6">
        <w:rPr>
          <w:rFonts w:ascii="Kanit" w:hAnsi="Kanit" w:cs="Kanit"/>
        </w:rPr>
        <w:t xml:space="preserve"> </w:t>
      </w:r>
      <w:proofErr w:type="spellStart"/>
      <w:r w:rsidRPr="00C737B6">
        <w:rPr>
          <w:rFonts w:ascii="Kanit" w:hAnsi="Kanit" w:cs="Kanit"/>
        </w:rPr>
        <w:t>cultura</w:t>
      </w:r>
      <w:proofErr w:type="spellEnd"/>
      <w:r w:rsidRPr="00C737B6">
        <w:rPr>
          <w:rFonts w:ascii="Kanit" w:hAnsi="Kanit" w:cs="Kanit"/>
        </w:rPr>
        <w:t xml:space="preserve"> </w:t>
      </w:r>
      <w:proofErr w:type="spellStart"/>
      <w:r w:rsidRPr="00C737B6">
        <w:rPr>
          <w:rFonts w:ascii="Kanit" w:hAnsi="Kanit" w:cs="Kanit"/>
        </w:rPr>
        <w:t>organizacional</w:t>
      </w:r>
      <w:proofErr w:type="spellEnd"/>
      <w:r w:rsidRPr="00C737B6">
        <w:rPr>
          <w:rFonts w:ascii="Kanit" w:eastAsia="Times New Roman" w:hAnsi="Kanit" w:cs="Kanit"/>
          <w:bCs/>
          <w:lang w:val="es-ES" w:eastAsia="es-ES"/>
        </w:rPr>
        <w:t>.</w:t>
      </w:r>
    </w:p>
    <w:p w14:paraId="001F35CA"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485F3B5B"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Aeropuertos Argentina es parte de Corporación América </w:t>
      </w:r>
      <w:proofErr w:type="spellStart"/>
      <w:r w:rsidRPr="00C737B6">
        <w:rPr>
          <w:rFonts w:ascii="Kanit" w:eastAsia="Times New Roman" w:hAnsi="Kanit" w:cs="Kanit"/>
          <w:bCs/>
          <w:lang w:val="es-ES" w:eastAsia="es-ES"/>
        </w:rPr>
        <w:t>Airports</w:t>
      </w:r>
      <w:proofErr w:type="spellEnd"/>
      <w:r w:rsidRPr="00C737B6">
        <w:rPr>
          <w:rFonts w:ascii="Kanit" w:eastAsia="Times New Roman" w:hAnsi="Kanit" w:cs="Kanit"/>
          <w:bCs/>
          <w:lang w:val="es-ES" w:eastAsia="es-ES"/>
        </w:rPr>
        <w:t>, compañía que opera y administra 53 aeropuertos en 6 países: Argentina, Armenia, Brasil, Ecuador, Italia y Uruguay.</w:t>
      </w:r>
    </w:p>
    <w:p w14:paraId="0874FC03"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Más información en: </w:t>
      </w:r>
      <w:hyperlink r:id="rId8" w:history="1">
        <w:r w:rsidRPr="00C737B6">
          <w:rPr>
            <w:rStyle w:val="Hipervnculo"/>
            <w:rFonts w:ascii="Kanit" w:eastAsia="Times New Roman" w:hAnsi="Kanit" w:cs="Kanit"/>
            <w:bCs/>
            <w:lang w:val="es-ES" w:eastAsia="es-ES"/>
          </w:rPr>
          <w:t>www.aeropuertosargentina.com</w:t>
        </w:r>
      </w:hyperlink>
    </w:p>
    <w:p w14:paraId="0AF4BAD0" w14:textId="77777777" w:rsidR="00C737B6" w:rsidRPr="00C737B6" w:rsidRDefault="00C737B6" w:rsidP="00C737B6">
      <w:pPr>
        <w:jc w:val="both"/>
        <w:rPr>
          <w:rFonts w:ascii="Kanit" w:eastAsia="Times New Roman" w:hAnsi="Kanit" w:cs="Kanit"/>
          <w:lang w:val="es-ES" w:eastAsia="es-ES"/>
        </w:rPr>
      </w:pPr>
    </w:p>
    <w:p w14:paraId="69AF681F" w14:textId="77777777" w:rsidR="00C737B6" w:rsidRPr="00C737B6" w:rsidRDefault="00C737B6" w:rsidP="00C737B6">
      <w:pPr>
        <w:spacing w:line="276" w:lineRule="auto"/>
        <w:jc w:val="both"/>
        <w:rPr>
          <w:rFonts w:ascii="Kanit" w:eastAsia="Arial" w:hAnsi="Kanit" w:cs="Kanit"/>
          <w:lang w:val="es" w:eastAsia="es-AR"/>
        </w:rPr>
      </w:pPr>
    </w:p>
    <w:p w14:paraId="093A4DB3" w14:textId="77777777" w:rsidR="00C737B6" w:rsidRPr="00C737B6" w:rsidRDefault="00C737B6" w:rsidP="00C737B6">
      <w:pPr>
        <w:jc w:val="both"/>
        <w:rPr>
          <w:rFonts w:ascii="Kanit" w:hAnsi="Kanit" w:cs="Kanit"/>
          <w:lang w:val="es-ES"/>
        </w:rPr>
      </w:pPr>
    </w:p>
    <w:p w14:paraId="5F355E92" w14:textId="1EA78061" w:rsidR="0052750B" w:rsidRPr="00C737B6" w:rsidRDefault="0052750B" w:rsidP="00E90478">
      <w:pPr>
        <w:pStyle w:val="Cuerpo"/>
        <w:tabs>
          <w:tab w:val="left" w:pos="6236"/>
        </w:tabs>
        <w:spacing w:line="280" w:lineRule="atLeast"/>
        <w:ind w:left="1134" w:right="567"/>
        <w:rPr>
          <w:rFonts w:ascii="Kanit" w:hAnsi="Kanit" w:cs="Kanit"/>
          <w:color w:val="83878B"/>
        </w:rPr>
      </w:pPr>
    </w:p>
    <w:sectPr w:rsidR="0052750B" w:rsidRPr="00C737B6" w:rsidSect="00E90478">
      <w:headerReference w:type="default" r:id="rId9"/>
      <w:footerReference w:type="default" r:id="rId10"/>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3AC6" w14:textId="77777777" w:rsidR="00B25D11" w:rsidRDefault="00B25D11" w:rsidP="00442448">
      <w:r>
        <w:separator/>
      </w:r>
    </w:p>
  </w:endnote>
  <w:endnote w:type="continuationSeparator" w:id="0">
    <w:p w14:paraId="0B4B5886" w14:textId="77777777" w:rsidR="00B25D11" w:rsidRDefault="00B25D11"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nit">
    <w:panose1 w:val="00000000000000000000"/>
    <w:charset w:val="00"/>
    <w:family w:val="auto"/>
    <w:pitch w:val="variable"/>
    <w:sig w:usb0="A10000FF" w:usb1="5000207B" w:usb2="00000000" w:usb3="00000000" w:csb0="0001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EFA89" w14:textId="77777777" w:rsidR="00B25D11" w:rsidRDefault="00B25D11" w:rsidP="00442448">
      <w:r>
        <w:separator/>
      </w:r>
    </w:p>
  </w:footnote>
  <w:footnote w:type="continuationSeparator" w:id="0">
    <w:p w14:paraId="5C804F96" w14:textId="77777777" w:rsidR="00B25D11" w:rsidRDefault="00B25D11"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C0D37"/>
    <w:multiLevelType w:val="hybridMultilevel"/>
    <w:tmpl w:val="4B824F28"/>
    <w:lvl w:ilvl="0" w:tplc="9B243BA4">
      <w:start w:val="17"/>
      <w:numFmt w:val="bullet"/>
      <w:lvlText w:val="-"/>
      <w:lvlJc w:val="left"/>
      <w:pPr>
        <w:ind w:left="720" w:hanging="360"/>
      </w:pPr>
      <w:rPr>
        <w:rFonts w:ascii="Kanit" w:eastAsia="Times New Roman" w:hAnsi="Kanit" w:cs="Kani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0C6AA8"/>
    <w:rsid w:val="00147036"/>
    <w:rsid w:val="001C3CB3"/>
    <w:rsid w:val="0022537A"/>
    <w:rsid w:val="00225D1B"/>
    <w:rsid w:val="0027318B"/>
    <w:rsid w:val="002D4D3A"/>
    <w:rsid w:val="00300B3F"/>
    <w:rsid w:val="00344FA9"/>
    <w:rsid w:val="003D33EF"/>
    <w:rsid w:val="00406A0D"/>
    <w:rsid w:val="00442448"/>
    <w:rsid w:val="00477694"/>
    <w:rsid w:val="00490DED"/>
    <w:rsid w:val="00510401"/>
    <w:rsid w:val="0052750B"/>
    <w:rsid w:val="00562431"/>
    <w:rsid w:val="005D1685"/>
    <w:rsid w:val="00652EBB"/>
    <w:rsid w:val="00694DE9"/>
    <w:rsid w:val="006C3010"/>
    <w:rsid w:val="006D3D20"/>
    <w:rsid w:val="007905D4"/>
    <w:rsid w:val="007B2BD2"/>
    <w:rsid w:val="007D357D"/>
    <w:rsid w:val="007E3E2E"/>
    <w:rsid w:val="007F71A5"/>
    <w:rsid w:val="00823018"/>
    <w:rsid w:val="0082479B"/>
    <w:rsid w:val="008318A8"/>
    <w:rsid w:val="00887395"/>
    <w:rsid w:val="008A2D22"/>
    <w:rsid w:val="008A509A"/>
    <w:rsid w:val="008C430E"/>
    <w:rsid w:val="00927C03"/>
    <w:rsid w:val="009F34C2"/>
    <w:rsid w:val="00A97535"/>
    <w:rsid w:val="00AE71EA"/>
    <w:rsid w:val="00B25D11"/>
    <w:rsid w:val="00B3016A"/>
    <w:rsid w:val="00B4692D"/>
    <w:rsid w:val="00C2103A"/>
    <w:rsid w:val="00C237E8"/>
    <w:rsid w:val="00C55863"/>
    <w:rsid w:val="00C737B6"/>
    <w:rsid w:val="00C87F71"/>
    <w:rsid w:val="00CB406F"/>
    <w:rsid w:val="00D71557"/>
    <w:rsid w:val="00E068A8"/>
    <w:rsid w:val="00E16C88"/>
    <w:rsid w:val="00E2005E"/>
    <w:rsid w:val="00E3565D"/>
    <w:rsid w:val="00E90478"/>
    <w:rsid w:val="00EF7C57"/>
    <w:rsid w:val="00F4161E"/>
    <w:rsid w:val="00F5744C"/>
    <w:rsid w:val="00FB2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paragraph" w:styleId="Prrafodelista">
    <w:name w:val="List Paragraph"/>
    <w:basedOn w:val="Normal"/>
    <w:uiPriority w:val="34"/>
    <w:qFormat/>
    <w:rsid w:val="007E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eropuertosargenti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0975304-2CD1-4469-A647-622CAEFA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NUÑEZ, Candela Rocio</cp:lastModifiedBy>
  <cp:revision>3</cp:revision>
  <dcterms:created xsi:type="dcterms:W3CDTF">2024-10-17T14:58:00Z</dcterms:created>
  <dcterms:modified xsi:type="dcterms:W3CDTF">2024-10-17T19:05:00Z</dcterms:modified>
</cp:coreProperties>
</file>